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FB3D" w14:textId="77777777" w:rsidR="00512B23" w:rsidRDefault="00512B23" w:rsidP="00512B23">
      <w:pPr>
        <w:pStyle w:val="NoSpacing"/>
        <w:rPr>
          <w:rFonts w:ascii="Times New Roman" w:hAnsi="Times New Roman" w:cs="Times New Roman"/>
          <w:sz w:val="24"/>
          <w:szCs w:val="24"/>
        </w:rPr>
      </w:pPr>
    </w:p>
    <w:p w14:paraId="3AAC1C37" w14:textId="77777777" w:rsidR="00512B23" w:rsidRPr="002805B5" w:rsidRDefault="00512B23" w:rsidP="00512B23">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19A03A5E" w14:textId="797D8DCB" w:rsidR="00512B23" w:rsidRDefault="0CFE1941" w:rsidP="00BF552D">
      <w:pPr>
        <w:pStyle w:val="NoSpacing"/>
        <w:pBdr>
          <w:bottom w:val="single" w:sz="12" w:space="1" w:color="000000"/>
        </w:pBdr>
        <w:jc w:val="center"/>
        <w:rPr>
          <w:rFonts w:ascii="Times New Roman" w:hAnsi="Times New Roman" w:cs="Times New Roman"/>
          <w:i/>
          <w:iCs/>
          <w:sz w:val="24"/>
          <w:szCs w:val="24"/>
        </w:rPr>
      </w:pPr>
      <w:r w:rsidRPr="43FB3632">
        <w:rPr>
          <w:rFonts w:ascii="Times New Roman" w:hAnsi="Times New Roman" w:cs="Times New Roman"/>
          <w:i/>
          <w:iCs/>
          <w:sz w:val="24"/>
          <w:szCs w:val="24"/>
        </w:rPr>
        <w:t>Effective</w:t>
      </w:r>
      <w:r w:rsidRPr="43FB3632">
        <w:rPr>
          <w:rFonts w:ascii="Times New Roman" w:hAnsi="Times New Roman" w:cs="Times New Roman"/>
          <w:sz w:val="24"/>
          <w:szCs w:val="24"/>
        </w:rPr>
        <w:t xml:space="preserve"> </w:t>
      </w:r>
      <w:r w:rsidR="00BF552D" w:rsidRPr="43FB3632">
        <w:rPr>
          <w:rFonts w:ascii="Times New Roman" w:hAnsi="Times New Roman" w:cs="Times New Roman"/>
          <w:i/>
          <w:iCs/>
          <w:sz w:val="24"/>
          <w:szCs w:val="24"/>
        </w:rPr>
        <w:t>Date: July</w:t>
      </w:r>
      <w:r w:rsidR="00BC4ADA" w:rsidRPr="43FB3632">
        <w:rPr>
          <w:rFonts w:ascii="Times New Roman" w:hAnsi="Times New Roman" w:cs="Times New Roman"/>
          <w:i/>
          <w:iCs/>
          <w:sz w:val="24"/>
          <w:szCs w:val="24"/>
        </w:rPr>
        <w:t xml:space="preserve"> 1, 2023</w:t>
      </w:r>
      <w:r w:rsidRPr="43FB3632">
        <w:rPr>
          <w:rFonts w:ascii="Times New Roman" w:hAnsi="Times New Roman" w:cs="Times New Roman"/>
          <w:i/>
          <w:iCs/>
          <w:sz w:val="24"/>
          <w:szCs w:val="24"/>
        </w:rPr>
        <w:t xml:space="preserve">  </w:t>
      </w:r>
      <w:r w:rsidR="00BF552D">
        <w:rPr>
          <w:rFonts w:ascii="Times New Roman" w:hAnsi="Times New Roman" w:cs="Times New Roman"/>
          <w:i/>
          <w:iCs/>
          <w:sz w:val="24"/>
          <w:szCs w:val="24"/>
        </w:rPr>
        <w:t xml:space="preserve"> </w:t>
      </w:r>
      <w:r w:rsidR="00244C25">
        <w:rPr>
          <w:rFonts w:ascii="Times New Roman" w:hAnsi="Times New Roman" w:cs="Times New Roman"/>
          <w:i/>
          <w:iCs/>
          <w:sz w:val="24"/>
          <w:szCs w:val="24"/>
        </w:rPr>
        <w:t xml:space="preserve"> </w:t>
      </w:r>
    </w:p>
    <w:p w14:paraId="328BBB34" w14:textId="77777777" w:rsidR="00244C25" w:rsidRDefault="00244C25" w:rsidP="00BF552D">
      <w:pPr>
        <w:pStyle w:val="NoSpacing"/>
        <w:pBdr>
          <w:bottom w:val="single" w:sz="12" w:space="1" w:color="000000"/>
        </w:pBdr>
        <w:jc w:val="center"/>
        <w:rPr>
          <w:rFonts w:ascii="Times New Roman" w:hAnsi="Times New Roman" w:cs="Times New Roman"/>
          <w:i/>
          <w:sz w:val="24"/>
          <w:szCs w:val="24"/>
        </w:rPr>
      </w:pPr>
    </w:p>
    <w:p w14:paraId="32EBEF42" w14:textId="77777777" w:rsidR="00512B23" w:rsidRPr="002805B5" w:rsidRDefault="00512B23" w:rsidP="00512B23">
      <w:pPr>
        <w:spacing w:after="0" w:line="240" w:lineRule="auto"/>
        <w:rPr>
          <w:rFonts w:ascii="Times New Roman" w:eastAsia="Times New Roman" w:hAnsi="Times New Roman" w:cs="Times New Roman"/>
          <w:b/>
          <w:bCs/>
          <w:sz w:val="24"/>
          <w:szCs w:val="24"/>
        </w:rPr>
      </w:pPr>
    </w:p>
    <w:p w14:paraId="204678EA" w14:textId="4417755F" w:rsidR="00512B23" w:rsidRDefault="7B904EB6" w:rsidP="00512B23">
      <w:pPr>
        <w:pStyle w:val="NoSpacing"/>
        <w:rPr>
          <w:rFonts w:ascii="Times New Roman" w:hAnsi="Times New Roman" w:cs="Times New Roman"/>
          <w:b/>
          <w:bCs/>
          <w:sz w:val="28"/>
          <w:szCs w:val="28"/>
        </w:rPr>
      </w:pPr>
      <w:r w:rsidRPr="75239C16">
        <w:rPr>
          <w:rFonts w:ascii="Times New Roman" w:hAnsi="Times New Roman" w:cs="Times New Roman"/>
          <w:b/>
          <w:bCs/>
          <w:sz w:val="28"/>
          <w:szCs w:val="28"/>
        </w:rPr>
        <w:t xml:space="preserve">Closure of </w:t>
      </w:r>
      <w:r w:rsidR="004A6125" w:rsidRPr="75239C16">
        <w:rPr>
          <w:rFonts w:ascii="Times New Roman" w:hAnsi="Times New Roman" w:cs="Times New Roman"/>
          <w:b/>
          <w:bCs/>
          <w:sz w:val="28"/>
          <w:szCs w:val="28"/>
        </w:rPr>
        <w:t>Branch Campus</w:t>
      </w:r>
      <w:r w:rsidR="00512B23" w:rsidRPr="75239C16">
        <w:rPr>
          <w:rFonts w:ascii="Times New Roman" w:hAnsi="Times New Roman" w:cs="Times New Roman"/>
          <w:b/>
          <w:bCs/>
          <w:sz w:val="28"/>
          <w:szCs w:val="28"/>
        </w:rPr>
        <w:t xml:space="preserve"> </w:t>
      </w:r>
    </w:p>
    <w:p w14:paraId="06862941" w14:textId="2963E3DE" w:rsidR="00582AF7" w:rsidRPr="004F512B" w:rsidRDefault="64887835" w:rsidP="75239C16">
      <w:pPr>
        <w:pStyle w:val="NoSpacing"/>
        <w:rPr>
          <w:rFonts w:ascii="Times New Roman" w:hAnsi="Times New Roman" w:cs="Times New Roman"/>
          <w:b/>
          <w:bCs/>
          <w:sz w:val="24"/>
          <w:szCs w:val="24"/>
        </w:rPr>
      </w:pPr>
      <w:r w:rsidRPr="75239C16">
        <w:rPr>
          <w:rFonts w:ascii="Times New Roman" w:eastAsia="Times New Roman" w:hAnsi="Times New Roman" w:cs="Times New Roman"/>
          <w:sz w:val="24"/>
          <w:szCs w:val="24"/>
        </w:rPr>
        <w:t>Tier III</w:t>
      </w:r>
    </w:p>
    <w:p w14:paraId="7D6C251A" w14:textId="02A2EBFB" w:rsidR="00582AF7" w:rsidRPr="004F512B" w:rsidRDefault="004F512B" w:rsidP="6DA276D6">
      <w:pPr>
        <w:pStyle w:val="NoSpacing"/>
        <w:rPr>
          <w:rFonts w:ascii="Times New Roman" w:hAnsi="Times New Roman" w:cs="Times New Roman"/>
          <w:b/>
          <w:bCs/>
          <w:sz w:val="24"/>
          <w:szCs w:val="24"/>
        </w:rPr>
      </w:pPr>
      <w:r w:rsidRPr="735DD474">
        <w:rPr>
          <w:rFonts w:ascii="Times New Roman" w:eastAsia="Times New Roman" w:hAnsi="Times New Roman" w:cs="Times New Roman"/>
          <w:sz w:val="24"/>
          <w:szCs w:val="24"/>
        </w:rPr>
        <w:t xml:space="preserve">A branch campus is defined as a domestic or international </w:t>
      </w:r>
      <w:r w:rsidR="0E0F0CB7" w:rsidRPr="735DD474">
        <w:rPr>
          <w:rFonts w:ascii="Times New Roman" w:eastAsia="Times New Roman" w:hAnsi="Times New Roman" w:cs="Times New Roman"/>
          <w:sz w:val="24"/>
          <w:szCs w:val="24"/>
        </w:rPr>
        <w:t xml:space="preserve">physical </w:t>
      </w:r>
      <w:r w:rsidRPr="735DD474">
        <w:rPr>
          <w:rFonts w:ascii="Times New Roman" w:eastAsia="Times New Roman" w:hAnsi="Times New Roman" w:cs="Times New Roman"/>
          <w:sz w:val="24"/>
          <w:szCs w:val="24"/>
        </w:rPr>
        <w:t>location that is geographically separate from the main campus</w:t>
      </w:r>
      <w:r w:rsidR="7E91B3C1" w:rsidRPr="735DD474">
        <w:rPr>
          <w:rFonts w:ascii="Times New Roman" w:eastAsia="Times New Roman" w:hAnsi="Times New Roman" w:cs="Times New Roman"/>
          <w:sz w:val="24"/>
          <w:szCs w:val="24"/>
        </w:rPr>
        <w:t xml:space="preserve"> and within the same ownership structure of the instit</w:t>
      </w:r>
      <w:r w:rsidR="6E50F055" w:rsidRPr="735DD474">
        <w:rPr>
          <w:rFonts w:ascii="Times New Roman" w:eastAsia="Times New Roman" w:hAnsi="Times New Roman" w:cs="Times New Roman"/>
          <w:sz w:val="24"/>
          <w:szCs w:val="24"/>
        </w:rPr>
        <w:t>u</w:t>
      </w:r>
      <w:r w:rsidR="7E91B3C1" w:rsidRPr="735DD474">
        <w:rPr>
          <w:rFonts w:ascii="Times New Roman" w:eastAsia="Times New Roman" w:hAnsi="Times New Roman" w:cs="Times New Roman"/>
          <w:sz w:val="24"/>
          <w:szCs w:val="24"/>
        </w:rPr>
        <w:t>t</w:t>
      </w:r>
      <w:r w:rsidR="038687BB" w:rsidRPr="735DD474">
        <w:rPr>
          <w:rFonts w:ascii="Times New Roman" w:eastAsia="Times New Roman" w:hAnsi="Times New Roman" w:cs="Times New Roman"/>
          <w:sz w:val="24"/>
          <w:szCs w:val="24"/>
        </w:rPr>
        <w:t>i</w:t>
      </w:r>
      <w:r w:rsidR="7E91B3C1" w:rsidRPr="735DD474">
        <w:rPr>
          <w:rFonts w:ascii="Times New Roman" w:eastAsia="Times New Roman" w:hAnsi="Times New Roman" w:cs="Times New Roman"/>
          <w:sz w:val="24"/>
          <w:szCs w:val="24"/>
        </w:rPr>
        <w:t>on</w:t>
      </w:r>
      <w:r w:rsidRPr="735DD474">
        <w:rPr>
          <w:rFonts w:ascii="Times New Roman" w:eastAsia="Times New Roman" w:hAnsi="Times New Roman" w:cs="Times New Roman"/>
          <w:sz w:val="24"/>
          <w:szCs w:val="24"/>
        </w:rPr>
        <w:t>,</w:t>
      </w:r>
      <w:r w:rsidR="2E43DBEF" w:rsidRPr="735DD474">
        <w:rPr>
          <w:rFonts w:ascii="Times New Roman" w:eastAsia="Times New Roman" w:hAnsi="Times New Roman" w:cs="Times New Roman"/>
          <w:sz w:val="24"/>
          <w:szCs w:val="24"/>
        </w:rPr>
        <w:t xml:space="preserve"> and that is also (1) approved by the Secretary as a branch campus, and (2) is</w:t>
      </w:r>
      <w:r w:rsidRPr="735DD474">
        <w:rPr>
          <w:rFonts w:ascii="Times New Roman" w:eastAsia="Times New Roman" w:hAnsi="Times New Roman" w:cs="Times New Roman"/>
          <w:sz w:val="24"/>
          <w:szCs w:val="24"/>
        </w:rPr>
        <w:t xml:space="preserve"> independent of the main campus</w:t>
      </w:r>
      <w:proofErr w:type="gramStart"/>
      <w:r w:rsidRPr="735DD474">
        <w:rPr>
          <w:rFonts w:ascii="Times New Roman" w:eastAsia="Times New Roman" w:hAnsi="Times New Roman" w:cs="Times New Roman"/>
          <w:sz w:val="24"/>
          <w:szCs w:val="24"/>
        </w:rPr>
        <w:t>, .</w:t>
      </w:r>
      <w:proofErr w:type="gramEnd"/>
      <w:r w:rsidR="0E21DBE1" w:rsidRPr="735DD474">
        <w:rPr>
          <w:rFonts w:ascii="Times New Roman" w:eastAsia="Times New Roman" w:hAnsi="Times New Roman" w:cs="Times New Roman"/>
          <w:sz w:val="24"/>
          <w:szCs w:val="24"/>
        </w:rPr>
        <w:t xml:space="preserve"> The branch campus is considered independent of the main campus if it is permanent in nature; offers courses in educational programs leading to a degree, certificate, or other recognized educational credential; has its own faculty and administrative or supervisory organization; and has its own budgetary and hiring authority. </w:t>
      </w:r>
      <w:r w:rsidR="4FDB0E17" w:rsidRPr="735DD474">
        <w:rPr>
          <w:rFonts w:ascii="Times New Roman" w:eastAsia="Times New Roman" w:hAnsi="Times New Roman" w:cs="Times New Roman"/>
          <w:color w:val="000000" w:themeColor="text1"/>
          <w:sz w:val="24"/>
          <w:szCs w:val="24"/>
        </w:rPr>
        <w:t xml:space="preserve">Please see the </w:t>
      </w:r>
      <w:r w:rsidR="4FDB0E17" w:rsidRPr="735DD474">
        <w:rPr>
          <w:rFonts w:ascii="Times New Roman" w:eastAsia="Times New Roman" w:hAnsi="Times New Roman" w:cs="Times New Roman"/>
          <w:i/>
          <w:iCs/>
          <w:color w:val="000000" w:themeColor="text1"/>
          <w:sz w:val="24"/>
          <w:szCs w:val="24"/>
        </w:rPr>
        <w:t>Substantive Change Guidelines</w:t>
      </w:r>
      <w:r w:rsidR="4FDB0E17" w:rsidRPr="735DD474">
        <w:rPr>
          <w:rFonts w:ascii="Times New Roman" w:eastAsia="Times New Roman" w:hAnsi="Times New Roman" w:cs="Times New Roman"/>
          <w:color w:val="000000" w:themeColor="text1"/>
          <w:sz w:val="24"/>
          <w:szCs w:val="24"/>
        </w:rPr>
        <w:t xml:space="preserve"> for a more detailed description and examples.</w:t>
      </w:r>
    </w:p>
    <w:p w14:paraId="0FF330AD" w14:textId="51A8F30B" w:rsidR="1AABD9BD" w:rsidRDefault="1AABD9BD" w:rsidP="1AABD9BD">
      <w:pPr>
        <w:pStyle w:val="NoSpacing"/>
        <w:rPr>
          <w:rFonts w:ascii="Times New Roman" w:eastAsia="Times New Roman" w:hAnsi="Times New Roman" w:cs="Times New Roman"/>
          <w:sz w:val="24"/>
          <w:szCs w:val="24"/>
        </w:rPr>
      </w:pPr>
    </w:p>
    <w:p w14:paraId="215CB64F" w14:textId="336F88EA" w:rsidR="4FDB0E17" w:rsidRPr="00E5446B" w:rsidRDefault="4FDB0E17" w:rsidP="735DD474">
      <w:pPr>
        <w:spacing w:after="0" w:line="240" w:lineRule="auto"/>
        <w:rPr>
          <w:rFonts w:ascii="Times New Roman" w:eastAsia="Times New Roman" w:hAnsi="Times New Roman" w:cs="Times New Roman"/>
          <w:sz w:val="24"/>
          <w:szCs w:val="24"/>
        </w:rPr>
      </w:pPr>
      <w:r w:rsidRPr="00E5446B">
        <w:rPr>
          <w:rStyle w:val="spellingerror"/>
          <w:rFonts w:ascii="Times New Roman" w:eastAsia="Times New Roman" w:hAnsi="Times New Roman" w:cs="Times New Roman"/>
          <w:sz w:val="24"/>
          <w:szCs w:val="24"/>
        </w:rPr>
        <w:t xml:space="preserve">The Commission utilizes the federal definition of branch campus in </w:t>
      </w:r>
      <w:r w:rsidRPr="00E5446B">
        <w:rPr>
          <w:rFonts w:ascii="Times New Roman" w:eastAsia="Times New Roman" w:hAnsi="Times New Roman" w:cs="Times New Roman"/>
          <w:i/>
          <w:iCs/>
          <w:sz w:val="24"/>
          <w:szCs w:val="24"/>
        </w:rPr>
        <w:t xml:space="preserve">34 CFR § 600.2 </w:t>
      </w:r>
      <w:r w:rsidRPr="00E5446B">
        <w:rPr>
          <w:rStyle w:val="normaltextrun"/>
          <w:rFonts w:ascii="Times New Roman" w:eastAsia="Times New Roman" w:hAnsi="Times New Roman" w:cs="Times New Roman"/>
          <w:sz w:val="24"/>
          <w:szCs w:val="24"/>
        </w:rPr>
        <w:t xml:space="preserve">and will conform its designation to match the Secretary of Education’s if it learns its designations diverge in accordance with federal regulation </w:t>
      </w:r>
      <w:r w:rsidRPr="00E5446B">
        <w:rPr>
          <w:rStyle w:val="normaltextrun"/>
          <w:rFonts w:ascii="Times New Roman" w:eastAsia="Times New Roman" w:hAnsi="Times New Roman" w:cs="Times New Roman"/>
          <w:i/>
          <w:iCs/>
          <w:sz w:val="24"/>
          <w:szCs w:val="24"/>
        </w:rPr>
        <w:t>34 CFR § 602.24(f</w:t>
      </w:r>
      <w:proofErr w:type="gramStart"/>
      <w:r w:rsidRPr="00E5446B">
        <w:rPr>
          <w:rStyle w:val="normaltextrun"/>
          <w:rFonts w:ascii="Times New Roman" w:eastAsia="Times New Roman" w:hAnsi="Times New Roman" w:cs="Times New Roman"/>
          <w:i/>
          <w:iCs/>
          <w:sz w:val="24"/>
          <w:szCs w:val="24"/>
        </w:rPr>
        <w:t>)(</w:t>
      </w:r>
      <w:proofErr w:type="gramEnd"/>
      <w:r w:rsidRPr="00E5446B">
        <w:rPr>
          <w:rStyle w:val="normaltextrun"/>
          <w:rFonts w:ascii="Times New Roman" w:eastAsia="Times New Roman" w:hAnsi="Times New Roman" w:cs="Times New Roman"/>
          <w:i/>
          <w:iCs/>
          <w:sz w:val="24"/>
          <w:szCs w:val="24"/>
        </w:rPr>
        <w:t>1-3).</w:t>
      </w:r>
    </w:p>
    <w:p w14:paraId="6237B5AC" w14:textId="0E7D2973" w:rsidR="735DD474" w:rsidRDefault="735DD474" w:rsidP="735DD474">
      <w:pPr>
        <w:pStyle w:val="NoSpacing"/>
        <w:rPr>
          <w:rFonts w:ascii="Times New Roman" w:eastAsia="Times New Roman" w:hAnsi="Times New Roman" w:cs="Times New Roman"/>
          <w:sz w:val="24"/>
          <w:szCs w:val="24"/>
        </w:rPr>
      </w:pPr>
    </w:p>
    <w:p w14:paraId="0F3F1C65" w14:textId="676970FC" w:rsidR="00305A69" w:rsidRDefault="00305A69" w:rsidP="00305A69">
      <w:pPr>
        <w:pBdr>
          <w:bottom w:val="single" w:sz="4" w:space="1" w:color="auto"/>
        </w:pBdr>
        <w:spacing w:after="0" w:line="240" w:lineRule="auto"/>
        <w:rPr>
          <w:rFonts w:ascii="Times New Roman" w:hAnsi="Times New Roman" w:cs="Times New Roman"/>
          <w:sz w:val="24"/>
          <w:szCs w:val="24"/>
        </w:rPr>
      </w:pPr>
      <w:r w:rsidRPr="1A517FE6">
        <w:rPr>
          <w:rFonts w:ascii="Times New Roman" w:hAnsi="Times New Roman" w:cs="Times New Roman"/>
          <w:sz w:val="24"/>
          <w:szCs w:val="24"/>
        </w:rPr>
        <w:t xml:space="preserve">A closure is when an institution intends to cease instruction entirely at an existing </w:t>
      </w:r>
      <w:r>
        <w:rPr>
          <w:rFonts w:ascii="Times New Roman" w:hAnsi="Times New Roman" w:cs="Times New Roman"/>
          <w:sz w:val="24"/>
          <w:szCs w:val="24"/>
        </w:rPr>
        <w:t>branch campus</w:t>
      </w:r>
      <w:r w:rsidRPr="1A517FE6">
        <w:rPr>
          <w:rFonts w:ascii="Times New Roman" w:hAnsi="Times New Roman" w:cs="Times New Roman"/>
          <w:sz w:val="24"/>
          <w:szCs w:val="24"/>
        </w:rPr>
        <w:t xml:space="preserve">, and the </w:t>
      </w:r>
      <w:r>
        <w:rPr>
          <w:rFonts w:ascii="Times New Roman" w:hAnsi="Times New Roman" w:cs="Times New Roman"/>
          <w:sz w:val="24"/>
          <w:szCs w:val="24"/>
        </w:rPr>
        <w:t>branch campus</w:t>
      </w:r>
      <w:r w:rsidRPr="1A517FE6">
        <w:rPr>
          <w:rFonts w:ascii="Times New Roman" w:hAnsi="Times New Roman" w:cs="Times New Roman"/>
          <w:sz w:val="24"/>
          <w:szCs w:val="24"/>
        </w:rPr>
        <w:t xml:space="preserve"> will be removed from the institution’s scope of accreditation. </w:t>
      </w:r>
    </w:p>
    <w:p w14:paraId="0B18B2B1" w14:textId="77777777" w:rsidR="00305A69" w:rsidRDefault="00305A69" w:rsidP="00305A69">
      <w:pPr>
        <w:pBdr>
          <w:bottom w:val="single" w:sz="4" w:space="1" w:color="auto"/>
        </w:pBdr>
        <w:spacing w:after="0" w:line="240" w:lineRule="auto"/>
        <w:rPr>
          <w:rFonts w:ascii="Times New Roman" w:hAnsi="Times New Roman" w:cs="Times New Roman"/>
          <w:sz w:val="24"/>
          <w:szCs w:val="24"/>
        </w:rPr>
      </w:pPr>
    </w:p>
    <w:p w14:paraId="707C392A" w14:textId="77777777" w:rsidR="00305A69" w:rsidRDefault="52CBFBAE" w:rsidP="00305A69">
      <w:pPr>
        <w:pBdr>
          <w:bottom w:val="single" w:sz="4" w:space="1" w:color="auto"/>
        </w:pBdr>
        <w:spacing w:after="0" w:line="240" w:lineRule="auto"/>
        <w:rPr>
          <w:rFonts w:ascii="Times New Roman" w:eastAsia="Times New Roman" w:hAnsi="Times New Roman" w:cs="Times New Roman"/>
          <w:sz w:val="24"/>
          <w:szCs w:val="24"/>
        </w:rPr>
      </w:pPr>
      <w:r w:rsidRPr="735DD474">
        <w:rPr>
          <w:rFonts w:ascii="Times New Roman" w:eastAsia="Times New Roman" w:hAnsi="Times New Roman" w:cs="Times New Roman"/>
          <w:sz w:val="24"/>
          <w:szCs w:val="24"/>
        </w:rPr>
        <w:t xml:space="preserve">The Commission’s requirements for substantive change review and approval include when the institution is planning to close a branch campus. </w:t>
      </w:r>
    </w:p>
    <w:p w14:paraId="5C11A0DA" w14:textId="77777777" w:rsidR="00305A69" w:rsidRDefault="00305A69" w:rsidP="00305A69">
      <w:pPr>
        <w:pBdr>
          <w:bottom w:val="single" w:sz="4" w:space="1" w:color="auto"/>
        </w:pBdr>
        <w:spacing w:after="0" w:line="240" w:lineRule="auto"/>
        <w:rPr>
          <w:rFonts w:ascii="Times New Roman" w:eastAsia="Times New Roman" w:hAnsi="Times New Roman" w:cs="Times New Roman"/>
          <w:sz w:val="24"/>
          <w:szCs w:val="24"/>
        </w:rPr>
      </w:pPr>
    </w:p>
    <w:p w14:paraId="4C2B0DC5" w14:textId="68A9FB11" w:rsidR="00582AF7" w:rsidRPr="004F512B" w:rsidRDefault="52CBFBAE" w:rsidP="00305A69">
      <w:pPr>
        <w:pBdr>
          <w:bottom w:val="single" w:sz="4" w:space="1" w:color="auto"/>
        </w:pBdr>
        <w:spacing w:after="0" w:line="240" w:lineRule="auto"/>
        <w:rPr>
          <w:rFonts w:ascii="Times New Roman" w:eastAsia="Times New Roman" w:hAnsi="Times New Roman" w:cs="Times New Roman"/>
          <w:sz w:val="24"/>
          <w:szCs w:val="24"/>
        </w:rPr>
      </w:pPr>
      <w:r w:rsidRPr="735DD474">
        <w:rPr>
          <w:rFonts w:ascii="Times New Roman" w:eastAsia="Times New Roman" w:hAnsi="Times New Roman" w:cs="Times New Roman"/>
          <w:sz w:val="24"/>
          <w:szCs w:val="24"/>
        </w:rPr>
        <w:t>A teach-out plan is required when the branch campus that is being closed provides 100 percent of at least one program.</w:t>
      </w:r>
    </w:p>
    <w:p w14:paraId="0EACC9F8" w14:textId="77777777" w:rsidR="00164CE3" w:rsidRPr="00BB6709" w:rsidRDefault="00164CE3" w:rsidP="00512B23">
      <w:pPr>
        <w:pBdr>
          <w:bottom w:val="single" w:sz="4" w:space="1" w:color="auto"/>
        </w:pBdr>
        <w:spacing w:after="0" w:line="240" w:lineRule="auto"/>
        <w:rPr>
          <w:rFonts w:ascii="Times New Roman" w:eastAsia="Times New Roman" w:hAnsi="Times New Roman" w:cs="Times New Roman"/>
          <w:b/>
          <w:bCs/>
          <w:sz w:val="24"/>
          <w:szCs w:val="24"/>
        </w:rPr>
      </w:pPr>
    </w:p>
    <w:p w14:paraId="2DF7B1A8" w14:textId="42CE50EC" w:rsidR="00BE4E2A" w:rsidRDefault="00BE4E2A" w:rsidP="00BE4E2A">
      <w:pPr>
        <w:spacing w:after="0" w:line="240" w:lineRule="auto"/>
        <w:rPr>
          <w:rFonts w:ascii="Times New Roman" w:eastAsia="Times New Roman" w:hAnsi="Times New Roman" w:cs="Times New Roman"/>
          <w:b/>
          <w:bCs/>
          <w:sz w:val="24"/>
          <w:szCs w:val="24"/>
          <w:u w:val="single"/>
        </w:rPr>
      </w:pPr>
      <w:r w:rsidRPr="00F70792">
        <w:rPr>
          <w:rFonts w:ascii="Times New Roman" w:eastAsia="Times New Roman" w:hAnsi="Times New Roman" w:cs="Times New Roman"/>
          <w:b/>
          <w:bCs/>
          <w:sz w:val="24"/>
          <w:szCs w:val="24"/>
          <w:u w:val="single"/>
        </w:rPr>
        <w:t xml:space="preserve">Review and Organize </w:t>
      </w:r>
      <w:r w:rsidR="00586683">
        <w:rPr>
          <w:rFonts w:ascii="Times New Roman" w:eastAsia="Times New Roman" w:hAnsi="Times New Roman" w:cs="Times New Roman"/>
          <w:b/>
          <w:bCs/>
          <w:sz w:val="24"/>
          <w:szCs w:val="24"/>
          <w:u w:val="single"/>
        </w:rPr>
        <w:t xml:space="preserve"> </w:t>
      </w:r>
    </w:p>
    <w:p w14:paraId="00034AA6" w14:textId="77777777" w:rsidR="00586683" w:rsidRPr="00F70792" w:rsidRDefault="00586683" w:rsidP="00BE4E2A">
      <w:pPr>
        <w:spacing w:after="0" w:line="240" w:lineRule="auto"/>
        <w:rPr>
          <w:rFonts w:ascii="Times New Roman" w:eastAsia="Times New Roman" w:hAnsi="Times New Roman" w:cs="Times New Roman"/>
          <w:b/>
          <w:bCs/>
          <w:sz w:val="24"/>
          <w:szCs w:val="24"/>
          <w:u w:val="single"/>
        </w:rPr>
      </w:pPr>
    </w:p>
    <w:p w14:paraId="12674A82" w14:textId="2CEA6209" w:rsidR="00BE4E2A" w:rsidRPr="00F70792" w:rsidRDefault="52CBFBAE" w:rsidP="00BE4E2A">
      <w:pPr>
        <w:numPr>
          <w:ilvl w:val="0"/>
          <w:numId w:val="8"/>
        </w:numPr>
        <w:spacing w:after="0" w:line="240" w:lineRule="auto"/>
        <w:rPr>
          <w:rFonts w:ascii="Times New Roman" w:eastAsia="Times New Roman" w:hAnsi="Times New Roman" w:cs="Times New Roman"/>
          <w:sz w:val="24"/>
          <w:szCs w:val="24"/>
        </w:rPr>
      </w:pPr>
      <w:r w:rsidRPr="43FB3632">
        <w:rPr>
          <w:rFonts w:ascii="Times New Roman" w:eastAsia="Times New Roman" w:hAnsi="Times New Roman" w:cs="Times New Roman"/>
          <w:sz w:val="24"/>
          <w:szCs w:val="24"/>
        </w:rPr>
        <w:t xml:space="preserve">Read the </w:t>
      </w:r>
      <w:hyperlink r:id="rId11">
        <w:r w:rsidRPr="43FB3632">
          <w:rPr>
            <w:rStyle w:val="Hyperlink"/>
            <w:rFonts w:ascii="Times New Roman" w:eastAsia="Times New Roman" w:hAnsi="Times New Roman" w:cs="Times New Roman"/>
            <w:sz w:val="24"/>
            <w:szCs w:val="24"/>
          </w:rPr>
          <w:t>Substantive Change</w:t>
        </w:r>
        <w:r w:rsidRPr="43FB3632">
          <w:rPr>
            <w:rStyle w:val="Hyperlink"/>
            <w:rFonts w:ascii="Times New Roman" w:eastAsia="Times New Roman" w:hAnsi="Times New Roman" w:cs="Times New Roman"/>
            <w:color w:val="0000BF"/>
            <w:sz w:val="24"/>
            <w:szCs w:val="24"/>
          </w:rPr>
          <w:t xml:space="preserve"> Policy</w:t>
        </w:r>
      </w:hyperlink>
      <w:r w:rsidRPr="43FB3632">
        <w:rPr>
          <w:rFonts w:ascii="Times New Roman" w:eastAsia="Times New Roman" w:hAnsi="Times New Roman" w:cs="Times New Roman"/>
          <w:sz w:val="24"/>
          <w:szCs w:val="24"/>
          <w:u w:val="single"/>
        </w:rPr>
        <w:t>,</w:t>
      </w:r>
      <w:r w:rsidRPr="43FB3632">
        <w:rPr>
          <w:rFonts w:ascii="Times New Roman" w:eastAsia="Times New Roman" w:hAnsi="Times New Roman" w:cs="Times New Roman"/>
          <w:sz w:val="24"/>
          <w:szCs w:val="24"/>
        </w:rPr>
        <w:t xml:space="preserve">  </w:t>
      </w:r>
      <w:hyperlink r:id="rId12">
        <w:r w:rsidRPr="43FB3632">
          <w:rPr>
            <w:rStyle w:val="Hyperlink"/>
            <w:rFonts w:ascii="Times New Roman" w:eastAsia="Times New Roman" w:hAnsi="Times New Roman" w:cs="Times New Roman"/>
            <w:sz w:val="24"/>
            <w:szCs w:val="24"/>
          </w:rPr>
          <w:t>Substantive Change Procedures</w:t>
        </w:r>
      </w:hyperlink>
      <w:r w:rsidRPr="43FB3632">
        <w:rPr>
          <w:rFonts w:ascii="Times New Roman" w:eastAsia="Times New Roman" w:hAnsi="Times New Roman" w:cs="Times New Roman"/>
          <w:sz w:val="24"/>
          <w:szCs w:val="24"/>
          <w:u w:val="single"/>
        </w:rPr>
        <w:t xml:space="preserve">,  </w:t>
      </w:r>
      <w:hyperlink r:id="rId13">
        <w:r w:rsidRPr="43FB3632">
          <w:rPr>
            <w:rStyle w:val="Hyperlink"/>
            <w:rFonts w:ascii="Times New Roman" w:eastAsia="Times New Roman" w:hAnsi="Times New Roman" w:cs="Times New Roman"/>
            <w:sz w:val="24"/>
            <w:szCs w:val="24"/>
          </w:rPr>
          <w:t>and Substantive Change Guidelines</w:t>
        </w:r>
      </w:hyperlink>
      <w:r w:rsidRPr="43FB3632">
        <w:rPr>
          <w:rFonts w:ascii="Times New Roman" w:eastAsia="Times New Roman" w:hAnsi="Times New Roman" w:cs="Times New Roman"/>
          <w:sz w:val="24"/>
          <w:szCs w:val="24"/>
        </w:rPr>
        <w:t xml:space="preserve"> before completing the request form.  This request form aligns with the Substantive Change Procedures effective </w:t>
      </w:r>
      <w:r w:rsidR="386A969F" w:rsidRPr="43FB3632">
        <w:rPr>
          <w:rFonts w:ascii="Times New Roman" w:eastAsia="Times New Roman" w:hAnsi="Times New Roman" w:cs="Times New Roman"/>
          <w:sz w:val="24"/>
          <w:szCs w:val="24"/>
        </w:rPr>
        <w:t>July 1, 2023</w:t>
      </w:r>
      <w:r w:rsidRPr="43FB3632">
        <w:rPr>
          <w:rFonts w:ascii="Times New Roman" w:eastAsia="Times New Roman" w:hAnsi="Times New Roman" w:cs="Times New Roman"/>
          <w:sz w:val="24"/>
          <w:szCs w:val="24"/>
        </w:rPr>
        <w:t xml:space="preserve">. </w:t>
      </w:r>
      <w:r w:rsidR="00BE4E2A" w:rsidRPr="43FB3632">
        <w:rPr>
          <w:rFonts w:ascii="Times New Roman" w:eastAsia="Times New Roman" w:hAnsi="Times New Roman" w:cs="Times New Roman"/>
          <w:sz w:val="24"/>
          <w:szCs w:val="24"/>
        </w:rPr>
        <w:t xml:space="preserve"> </w:t>
      </w:r>
    </w:p>
    <w:p w14:paraId="1FA213DA" w14:textId="77777777" w:rsidR="00BE4E2A" w:rsidRPr="00F70792" w:rsidRDefault="00BE4E2A" w:rsidP="00BE4E2A">
      <w:pPr>
        <w:numPr>
          <w:ilvl w:val="0"/>
          <w:numId w:val="9"/>
        </w:numPr>
        <w:spacing w:after="0" w:line="240" w:lineRule="auto"/>
        <w:rPr>
          <w:rFonts w:ascii="Times New Roman" w:eastAsia="Times New Roman" w:hAnsi="Times New Roman" w:cs="Times New Roman"/>
          <w:sz w:val="24"/>
          <w:szCs w:val="24"/>
          <w:u w:val="single"/>
        </w:rPr>
      </w:pPr>
      <w:r w:rsidRPr="00F70792">
        <w:rPr>
          <w:rFonts w:ascii="Times New Roman" w:eastAsia="Times New Roman" w:hAnsi="Times New Roman" w:cs="Times New Roman"/>
          <w:sz w:val="24"/>
          <w:szCs w:val="24"/>
        </w:rPr>
        <w:t xml:space="preserve">Organize analysis and evidence sufficient for review. Several questions on this form contain “examples of evidence.” </w:t>
      </w:r>
      <w:proofErr w:type="gramStart"/>
      <w:r w:rsidRPr="00F70792">
        <w:rPr>
          <w:rFonts w:ascii="Times New Roman" w:eastAsia="Times New Roman" w:hAnsi="Times New Roman" w:cs="Times New Roman"/>
          <w:sz w:val="24"/>
          <w:szCs w:val="24"/>
        </w:rPr>
        <w:t>All of</w:t>
      </w:r>
      <w:proofErr w:type="gramEnd"/>
      <w:r w:rsidRPr="00F70792">
        <w:rPr>
          <w:rFonts w:ascii="Times New Roman" w:eastAsia="Times New Roman" w:hAnsi="Times New Roman" w:cs="Times New Roman"/>
          <w:sz w:val="24"/>
          <w:szCs w:val="24"/>
        </w:rPr>
        <w:t xml:space="preserve"> the examples are not required.  </w:t>
      </w:r>
    </w:p>
    <w:p w14:paraId="27E055A2" w14:textId="2626EEEB" w:rsidR="00BE4E2A" w:rsidRDefault="00BE4E2A" w:rsidP="00BE4E2A">
      <w:pPr>
        <w:numPr>
          <w:ilvl w:val="0"/>
          <w:numId w:val="9"/>
        </w:numPr>
        <w:spacing w:after="0" w:line="240" w:lineRule="auto"/>
        <w:rPr>
          <w:rFonts w:ascii="Times New Roman" w:eastAsia="Times New Roman" w:hAnsi="Times New Roman" w:cs="Times New Roman"/>
          <w:sz w:val="24"/>
          <w:szCs w:val="24"/>
        </w:rPr>
      </w:pPr>
      <w:r w:rsidRPr="735DD474">
        <w:rPr>
          <w:rFonts w:ascii="Times New Roman" w:eastAsia="Times New Roman" w:hAnsi="Times New Roman" w:cs="Times New Roman"/>
          <w:sz w:val="24"/>
          <w:szCs w:val="24"/>
        </w:rPr>
        <w:t xml:space="preserve">Supply evidence that </w:t>
      </w:r>
      <w:r w:rsidR="00EF43A0" w:rsidRPr="00403A67">
        <w:rPr>
          <w:rFonts w:ascii="Times New Roman" w:eastAsia="Times New Roman" w:hAnsi="Times New Roman" w:cs="Times New Roman"/>
          <w:sz w:val="24"/>
          <w:szCs w:val="24"/>
        </w:rPr>
        <w:t>directly relates to the proposed change and provides sufficient information for the peer review process.</w:t>
      </w:r>
    </w:p>
    <w:p w14:paraId="49A5F542" w14:textId="11CAC67F" w:rsidR="00214E72" w:rsidRPr="00214E72" w:rsidRDefault="00994F7E" w:rsidP="00214E7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214E72">
        <w:rPr>
          <w:rFonts w:ascii="Times New Roman" w:eastAsia="Times New Roman" w:hAnsi="Times New Roman" w:cs="Times New Roman"/>
          <w:sz w:val="24"/>
          <w:szCs w:val="24"/>
        </w:rPr>
        <w:t xml:space="preserve">substantive change request requires that a teach-out plan and teach-out </w:t>
      </w:r>
      <w:r w:rsidR="00BF552D">
        <w:rPr>
          <w:rFonts w:ascii="Times New Roman" w:eastAsia="Times New Roman" w:hAnsi="Times New Roman" w:cs="Times New Roman"/>
          <w:sz w:val="24"/>
          <w:szCs w:val="24"/>
        </w:rPr>
        <w:t>agreements,</w:t>
      </w:r>
      <w:r w:rsidR="00214E72">
        <w:rPr>
          <w:rFonts w:ascii="Times New Roman" w:eastAsia="Times New Roman" w:hAnsi="Times New Roman" w:cs="Times New Roman"/>
          <w:sz w:val="24"/>
          <w:szCs w:val="24"/>
        </w:rPr>
        <w:t xml:space="preserve"> </w:t>
      </w:r>
      <w:r w:rsidR="002432D9">
        <w:rPr>
          <w:rFonts w:ascii="Times New Roman" w:eastAsia="Times New Roman" w:hAnsi="Times New Roman" w:cs="Times New Roman"/>
          <w:sz w:val="24"/>
          <w:szCs w:val="24"/>
        </w:rPr>
        <w:t xml:space="preserve">it should be submitted </w:t>
      </w:r>
      <w:r w:rsidR="00214E72">
        <w:rPr>
          <w:rFonts w:ascii="Times New Roman" w:eastAsia="Times New Roman" w:hAnsi="Times New Roman" w:cs="Times New Roman"/>
          <w:sz w:val="24"/>
          <w:szCs w:val="24"/>
        </w:rPr>
        <w:t xml:space="preserve">in conjunction with the substantive change request. </w:t>
      </w:r>
      <w:r w:rsidR="00214E72" w:rsidRPr="00254A19">
        <w:rPr>
          <w:rFonts w:ascii="Times New Roman" w:hAnsi="Times New Roman" w:cs="Times New Roman"/>
          <w:sz w:val="24"/>
          <w:szCs w:val="24"/>
        </w:rPr>
        <w:t>Review the Commission</w:t>
      </w:r>
      <w:r w:rsidR="00214E72">
        <w:rPr>
          <w:rFonts w:ascii="Times New Roman" w:hAnsi="Times New Roman" w:cs="Times New Roman"/>
          <w:sz w:val="24"/>
          <w:szCs w:val="24"/>
        </w:rPr>
        <w:t>'</w:t>
      </w:r>
      <w:r w:rsidR="00214E72" w:rsidRPr="00254A19">
        <w:rPr>
          <w:rFonts w:ascii="Times New Roman" w:hAnsi="Times New Roman" w:cs="Times New Roman"/>
          <w:sz w:val="24"/>
          <w:szCs w:val="24"/>
        </w:rPr>
        <w:t xml:space="preserve">s </w:t>
      </w:r>
      <w:hyperlink r:id="rId14" w:history="1">
        <w:r w:rsidR="00214E72" w:rsidRPr="000A37A4">
          <w:rPr>
            <w:rStyle w:val="Hyperlink"/>
            <w:rFonts w:ascii="Times New Roman" w:hAnsi="Times New Roman" w:cs="Times New Roman"/>
            <w:sz w:val="24"/>
            <w:szCs w:val="24"/>
          </w:rPr>
          <w:t>Teach-Out Plans and Agreements Policy and Procedures</w:t>
        </w:r>
      </w:hyperlink>
      <w:r w:rsidR="00214E72" w:rsidRPr="00254A19">
        <w:rPr>
          <w:rFonts w:ascii="Times New Roman" w:hAnsi="Times New Roman" w:cs="Times New Roman"/>
          <w:sz w:val="24"/>
          <w:szCs w:val="24"/>
        </w:rPr>
        <w:t xml:space="preserve">.  </w:t>
      </w:r>
    </w:p>
    <w:p w14:paraId="6441ED9C" w14:textId="77777777" w:rsidR="00BE4E2A" w:rsidRPr="00F70792" w:rsidRDefault="00BE4E2A" w:rsidP="00BE4E2A">
      <w:pPr>
        <w:spacing w:after="0" w:line="240" w:lineRule="auto"/>
        <w:rPr>
          <w:rFonts w:ascii="Times New Roman" w:eastAsia="Times New Roman" w:hAnsi="Times New Roman" w:cs="Times New Roman"/>
          <w:b/>
          <w:bCs/>
          <w:sz w:val="24"/>
          <w:szCs w:val="24"/>
          <w:u w:val="single"/>
        </w:rPr>
      </w:pPr>
      <w:r w:rsidRPr="00F70792">
        <w:rPr>
          <w:rFonts w:ascii="Times New Roman" w:eastAsia="Times New Roman" w:hAnsi="Times New Roman" w:cs="Times New Roman"/>
          <w:b/>
          <w:bCs/>
          <w:sz w:val="24"/>
          <w:szCs w:val="24"/>
          <w:u w:val="single"/>
        </w:rPr>
        <w:t xml:space="preserve">Complete  </w:t>
      </w:r>
    </w:p>
    <w:p w14:paraId="504557A2" w14:textId="77777777" w:rsidR="00BE4E2A" w:rsidRPr="00F70792" w:rsidRDefault="00BE4E2A" w:rsidP="00BE4E2A">
      <w:pPr>
        <w:numPr>
          <w:ilvl w:val="0"/>
          <w:numId w:val="9"/>
        </w:numPr>
        <w:spacing w:after="0" w:line="240" w:lineRule="auto"/>
        <w:rPr>
          <w:rFonts w:ascii="Times New Roman" w:eastAsia="Times New Roman" w:hAnsi="Times New Roman" w:cs="Times New Roman"/>
          <w:sz w:val="24"/>
          <w:szCs w:val="24"/>
        </w:rPr>
      </w:pPr>
      <w:r w:rsidRPr="00F70792">
        <w:rPr>
          <w:rFonts w:ascii="Times New Roman" w:eastAsia="Times New Roman" w:hAnsi="Times New Roman" w:cs="Times New Roman"/>
          <w:sz w:val="24"/>
          <w:szCs w:val="24"/>
        </w:rPr>
        <w:t>Answer all questions with succinct and detailed information. Where some questions do not apply, note “N/A” in the provided response sections.</w:t>
      </w:r>
    </w:p>
    <w:p w14:paraId="0F3FB327" w14:textId="77777777" w:rsidR="00BE4E2A" w:rsidRPr="00F70792" w:rsidRDefault="00BE4E2A" w:rsidP="00BE4E2A">
      <w:pPr>
        <w:numPr>
          <w:ilvl w:val="0"/>
          <w:numId w:val="9"/>
        </w:numPr>
        <w:spacing w:after="0" w:line="240" w:lineRule="auto"/>
        <w:rPr>
          <w:rFonts w:ascii="Times New Roman" w:eastAsia="Times New Roman" w:hAnsi="Times New Roman" w:cs="Times New Roman"/>
          <w:sz w:val="24"/>
          <w:szCs w:val="24"/>
        </w:rPr>
      </w:pPr>
      <w:r w:rsidRPr="00F70792">
        <w:rPr>
          <w:rFonts w:ascii="Times New Roman" w:eastAsia="Times New Roman" w:hAnsi="Times New Roman" w:cs="Times New Roman"/>
          <w:sz w:val="24"/>
          <w:szCs w:val="24"/>
        </w:rPr>
        <w:t xml:space="preserve">The substantive change </w:t>
      </w:r>
      <w:r w:rsidRPr="00F70792">
        <w:rPr>
          <w:rFonts w:ascii="Times New Roman" w:eastAsia="Times New Roman" w:hAnsi="Times New Roman" w:cs="Times New Roman"/>
          <w:b/>
          <w:bCs/>
          <w:sz w:val="24"/>
          <w:szCs w:val="24"/>
        </w:rPr>
        <w:t>request form including attachments should not exceed 100 pages</w:t>
      </w:r>
      <w:r w:rsidRPr="00F70792">
        <w:rPr>
          <w:rFonts w:ascii="Times New Roman" w:eastAsia="Times New Roman" w:hAnsi="Times New Roman" w:cs="Times New Roman"/>
          <w:sz w:val="24"/>
          <w:szCs w:val="24"/>
        </w:rPr>
        <w:t>.  Do not include attachments that have not been referred to in the request.</w:t>
      </w:r>
    </w:p>
    <w:p w14:paraId="2E39FCAC" w14:textId="77777777" w:rsidR="00C6726A" w:rsidRDefault="00C6726A" w:rsidP="00C6726A">
      <w:pPr>
        <w:numPr>
          <w:ilvl w:val="0"/>
          <w:numId w:val="9"/>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lastRenderedPageBreak/>
        <w:t xml:space="preserve">All attachments should be labeled appropriately. The form and the attachments should be combined into </w:t>
      </w:r>
      <w:r>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762F748A" w14:textId="2B6EC388" w:rsidR="00E218FF" w:rsidRPr="00E218FF" w:rsidRDefault="00E218FF" w:rsidP="00E218FF">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teach-out plans and agreements form must also be completed, and all questions answered for a closing institution. The form and the attachments should be combined into one single bookmarked PDF document.</w:t>
      </w:r>
    </w:p>
    <w:p w14:paraId="3F247050" w14:textId="62AE06D2" w:rsidR="00BE4E2A" w:rsidRPr="00F70792" w:rsidRDefault="00BE4E2A" w:rsidP="00BE4E2A">
      <w:pPr>
        <w:spacing w:after="0" w:line="240" w:lineRule="auto"/>
        <w:rPr>
          <w:rFonts w:ascii="Times New Roman" w:eastAsia="Times New Roman" w:hAnsi="Times New Roman" w:cs="Times New Roman"/>
          <w:b/>
          <w:bCs/>
          <w:sz w:val="24"/>
          <w:szCs w:val="24"/>
          <w:u w:val="single"/>
        </w:rPr>
      </w:pPr>
      <w:r w:rsidRPr="00F70792">
        <w:rPr>
          <w:rFonts w:ascii="Times New Roman" w:eastAsia="Times New Roman" w:hAnsi="Times New Roman" w:cs="Times New Roman"/>
          <w:b/>
          <w:bCs/>
          <w:sz w:val="24"/>
          <w:szCs w:val="24"/>
          <w:u w:val="single"/>
        </w:rPr>
        <w:t>Submit</w:t>
      </w:r>
    </w:p>
    <w:p w14:paraId="73F576F0" w14:textId="7252CB3D" w:rsidR="00BE4E2A" w:rsidRPr="00CE16EC" w:rsidRDefault="00BE4E2A" w:rsidP="00BE4E2A">
      <w:pPr>
        <w:numPr>
          <w:ilvl w:val="0"/>
          <w:numId w:val="10"/>
        </w:numPr>
        <w:pBdr>
          <w:bottom w:val="single" w:sz="4" w:space="1" w:color="auto"/>
        </w:pBdr>
        <w:spacing w:after="0" w:line="240" w:lineRule="auto"/>
        <w:rPr>
          <w:rFonts w:ascii="Times New Roman" w:eastAsia="Times New Roman" w:hAnsi="Times New Roman" w:cs="Times New Roman"/>
          <w:b/>
          <w:bCs/>
          <w:sz w:val="24"/>
          <w:szCs w:val="24"/>
        </w:rPr>
      </w:pPr>
      <w:r w:rsidRPr="00F70792">
        <w:rPr>
          <w:rFonts w:ascii="Times New Roman" w:eastAsia="Times New Roman" w:hAnsi="Times New Roman" w:cs="Times New Roman"/>
          <w:sz w:val="24"/>
          <w:szCs w:val="24"/>
        </w:rPr>
        <w:t xml:space="preserve">Submit request form in MSCHE Institution Portal.  Instructions at </w:t>
      </w:r>
      <w:hyperlink r:id="rId15" w:history="1">
        <w:r w:rsidRPr="00F70792">
          <w:rPr>
            <w:rStyle w:val="Hyperlink"/>
            <w:rFonts w:ascii="Times New Roman" w:eastAsia="Times New Roman" w:hAnsi="Times New Roman" w:cs="Times New Roman"/>
            <w:sz w:val="24"/>
            <w:szCs w:val="24"/>
          </w:rPr>
          <w:t>www.msche.org/substantive-change/</w:t>
        </w:r>
      </w:hyperlink>
      <w:r w:rsidRPr="00F70792">
        <w:rPr>
          <w:rFonts w:ascii="Times New Roman" w:eastAsia="Times New Roman" w:hAnsi="Times New Roman" w:cs="Times New Roman"/>
          <w:sz w:val="24"/>
          <w:szCs w:val="24"/>
        </w:rPr>
        <w:t xml:space="preserve"> </w:t>
      </w:r>
      <w:r w:rsidRPr="00E3643B">
        <w:rPr>
          <w:rFonts w:ascii="Times New Roman" w:eastAsia="Times New Roman" w:hAnsi="Times New Roman" w:cs="Times New Roman"/>
          <w:sz w:val="24"/>
          <w:szCs w:val="24"/>
        </w:rPr>
        <w:t xml:space="preserve">  </w:t>
      </w:r>
    </w:p>
    <w:p w14:paraId="22C96FA6" w14:textId="0C664266" w:rsidR="00847696" w:rsidRPr="00847696" w:rsidRDefault="00847696" w:rsidP="00847696">
      <w:pPr>
        <w:numPr>
          <w:ilvl w:val="0"/>
          <w:numId w:val="10"/>
        </w:numPr>
        <w:pBdr>
          <w:bottom w:val="single" w:sz="4"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Submit the teach-out plan and teach-out agreements as a bookmarked PDF file into the appropriate teach-out review in the MSCHE Institution Portal. </w:t>
      </w:r>
    </w:p>
    <w:p w14:paraId="6D4BD161" w14:textId="10AC5793" w:rsidR="000C5E29" w:rsidRDefault="000C5E29" w:rsidP="000C5E29">
      <w:pPr>
        <w:pBdr>
          <w:bottom w:val="single" w:sz="4" w:space="1" w:color="auto"/>
        </w:pBdr>
        <w:spacing w:after="0" w:line="240" w:lineRule="auto"/>
        <w:rPr>
          <w:rFonts w:ascii="Times New Roman" w:eastAsia="Times New Roman" w:hAnsi="Times New Roman" w:cs="Times New Roman"/>
          <w:sz w:val="24"/>
          <w:szCs w:val="24"/>
        </w:rPr>
      </w:pPr>
    </w:p>
    <w:p w14:paraId="7966A848" w14:textId="77777777" w:rsidR="000C5E29" w:rsidRPr="002805B5" w:rsidRDefault="000C5E29" w:rsidP="00512B23">
      <w:pPr>
        <w:spacing w:after="0" w:line="240" w:lineRule="auto"/>
        <w:rPr>
          <w:rFonts w:ascii="Times New Roman" w:eastAsia="Times New Roman" w:hAnsi="Times New Roman" w:cs="Times New Roman"/>
          <w:b/>
          <w:bCs/>
          <w:sz w:val="24"/>
          <w:szCs w:val="24"/>
        </w:rPr>
      </w:pPr>
    </w:p>
    <w:p w14:paraId="1723ADBB" w14:textId="77777777" w:rsidR="00512B23" w:rsidRPr="002805B5" w:rsidRDefault="00512B23" w:rsidP="00512B23">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5BA7017F47C94D8AAAF337434B82F6D7"/>
          </w:placeholder>
          <w:showingPlcHdr/>
          <w:date>
            <w:dateFormat w:val="M/d/yyyy"/>
            <w:lid w:val="en-US"/>
            <w:storeMappedDataAs w:val="dateTime"/>
            <w:calendar w:val="gregorian"/>
          </w:date>
        </w:sdtPr>
        <w:sdtEndPr/>
        <w:sdtContent>
          <w:r w:rsidRPr="002805B5">
            <w:rPr>
              <w:rStyle w:val="PlaceholderText"/>
              <w:rFonts w:ascii="Times New Roman" w:hAnsi="Times New Roman" w:cs="Times New Roman"/>
              <w:b/>
              <w:sz w:val="24"/>
              <w:szCs w:val="24"/>
            </w:rPr>
            <w:t>Click or tap to enter a date.</w:t>
          </w:r>
        </w:sdtContent>
      </w:sdt>
    </w:p>
    <w:p w14:paraId="4ECCA85D"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b/>
          <w:sz w:val="24"/>
          <w:szCs w:val="24"/>
        </w:rPr>
      </w:pPr>
    </w:p>
    <w:p w14:paraId="1C63D1ED"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20E95CDFAAC04300B731590198F8D3E0"/>
          </w:placeholder>
          <w:showingPlcHdr/>
          <w:text/>
        </w:sdtPr>
        <w:sdtEnd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3C793848"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b/>
          <w:sz w:val="24"/>
          <w:szCs w:val="24"/>
        </w:rPr>
      </w:pPr>
    </w:p>
    <w:p w14:paraId="1170EB11" w14:textId="77777777" w:rsidR="00512B23" w:rsidRDefault="00512B23" w:rsidP="00512B23">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929081CC12B54D7DB63330936ACF3107"/>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33F6948A"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b/>
          <w:bCs/>
          <w:sz w:val="24"/>
          <w:szCs w:val="24"/>
        </w:rPr>
      </w:pPr>
    </w:p>
    <w:p w14:paraId="15AD2FCD" w14:textId="77777777" w:rsidR="00512B23" w:rsidRDefault="00512B23" w:rsidP="00512B23">
      <w:pPr>
        <w:spacing w:after="0" w:line="240" w:lineRule="auto"/>
        <w:jc w:val="both"/>
        <w:rPr>
          <w:rFonts w:ascii="Times New Roman" w:hAnsi="Times New Roman" w:cs="Times New Roman"/>
          <w:b/>
          <w:sz w:val="24"/>
          <w:szCs w:val="24"/>
        </w:rPr>
      </w:pPr>
    </w:p>
    <w:p w14:paraId="300F91C2" w14:textId="77777777" w:rsidR="00512B23" w:rsidRPr="006E0B3C" w:rsidRDefault="00512B23" w:rsidP="00512B23">
      <w:pPr>
        <w:pStyle w:val="NoSpacing"/>
        <w:jc w:val="center"/>
        <w:rPr>
          <w:rStyle w:val="BookTitle"/>
          <w:rFonts w:ascii="Times New Roman" w:eastAsiaTheme="majorEastAsia" w:hAnsi="Times New Roman" w:cs="Times New Roman"/>
          <w:i w:val="0"/>
          <w:iCs w:val="0"/>
          <w:color w:val="365F91" w:themeColor="accent1" w:themeShade="BF"/>
          <w:sz w:val="32"/>
          <w:szCs w:val="32"/>
        </w:rPr>
      </w:pPr>
      <w:r w:rsidRPr="006E0B3C">
        <w:rPr>
          <w:rStyle w:val="BookTitle"/>
          <w:rFonts w:ascii="Times New Roman" w:eastAsiaTheme="majorEastAsia" w:hAnsi="Times New Roman" w:cs="Times New Roman"/>
          <w:i w:val="0"/>
          <w:iCs w:val="0"/>
          <w:color w:val="365F91" w:themeColor="accent1" w:themeShade="BF"/>
          <w:sz w:val="32"/>
          <w:szCs w:val="32"/>
        </w:rPr>
        <w:t>Section A: Substantive Change Request</w:t>
      </w:r>
    </w:p>
    <w:p w14:paraId="511E1F9E" w14:textId="0BD7D546" w:rsidR="00380FBC" w:rsidRDefault="00380FBC" w:rsidP="005D515F">
      <w:pPr>
        <w:pStyle w:val="NoSpacing"/>
        <w:rPr>
          <w:rFonts w:ascii="Times New Roman" w:hAnsi="Times New Roman" w:cs="Times New Roman"/>
          <w:sz w:val="24"/>
          <w:szCs w:val="24"/>
          <w:highlight w:val="yellow"/>
        </w:rPr>
      </w:pPr>
    </w:p>
    <w:p w14:paraId="076117AD" w14:textId="33B1E7B6" w:rsidR="00BB5649" w:rsidRPr="00952AFD" w:rsidRDefault="00952AFD" w:rsidP="00BB5649">
      <w:pPr>
        <w:spacing w:after="0" w:line="240" w:lineRule="auto"/>
        <w:rPr>
          <w:rFonts w:ascii="Times New Roman" w:hAnsi="Times New Roman" w:cs="Times New Roman"/>
          <w:sz w:val="24"/>
          <w:szCs w:val="24"/>
        </w:rPr>
      </w:pPr>
      <w:r w:rsidRPr="00952AFD">
        <w:rPr>
          <w:rFonts w:ascii="Times New Roman" w:hAnsi="Times New Roman" w:cs="Times New Roman"/>
          <w:sz w:val="24"/>
          <w:szCs w:val="24"/>
        </w:rPr>
        <w:t>Answer</w:t>
      </w:r>
      <w:r w:rsidR="00BB5649" w:rsidRPr="00952AFD">
        <w:rPr>
          <w:rFonts w:ascii="Times New Roman" w:hAnsi="Times New Roman" w:cs="Times New Roman"/>
          <w:sz w:val="24"/>
          <w:szCs w:val="24"/>
        </w:rPr>
        <w:t xml:space="preserve"> each question.</w:t>
      </w:r>
    </w:p>
    <w:p w14:paraId="56622D76" w14:textId="77777777" w:rsidR="00BB5649" w:rsidRPr="00BB5649" w:rsidRDefault="00BB5649" w:rsidP="005D515F">
      <w:pPr>
        <w:pStyle w:val="NoSpacing"/>
        <w:rPr>
          <w:rFonts w:ascii="Times New Roman" w:hAnsi="Times New Roman" w:cs="Times New Roman"/>
          <w:sz w:val="24"/>
          <w:szCs w:val="24"/>
        </w:rPr>
      </w:pPr>
    </w:p>
    <w:p w14:paraId="721D9D5E" w14:textId="6CDC189C" w:rsidR="00514FEA" w:rsidRPr="00BB5649" w:rsidRDefault="00BB5649" w:rsidP="00011F07">
      <w:pPr>
        <w:pStyle w:val="NoSpacing"/>
        <w:numPr>
          <w:ilvl w:val="0"/>
          <w:numId w:val="6"/>
        </w:numPr>
        <w:rPr>
          <w:rFonts w:ascii="Times New Roman" w:hAnsi="Times New Roman" w:cs="Times New Roman"/>
          <w:sz w:val="24"/>
          <w:szCs w:val="24"/>
        </w:rPr>
      </w:pPr>
      <w:r w:rsidRPr="00BB5649">
        <w:rPr>
          <w:rFonts w:ascii="Times New Roman" w:hAnsi="Times New Roman" w:cs="Times New Roman"/>
          <w:sz w:val="24"/>
          <w:szCs w:val="24"/>
        </w:rPr>
        <w:t>Select</w:t>
      </w:r>
      <w:r w:rsidR="00514FEA" w:rsidRPr="00BB5649">
        <w:rPr>
          <w:rFonts w:ascii="Times New Roman" w:hAnsi="Times New Roman" w:cs="Times New Roman"/>
          <w:sz w:val="24"/>
          <w:szCs w:val="24"/>
        </w:rPr>
        <w:t xml:space="preserve"> </w:t>
      </w:r>
      <w:r w:rsidR="00514FEA" w:rsidRPr="00D3754C">
        <w:rPr>
          <w:rFonts w:ascii="Times New Roman" w:hAnsi="Times New Roman" w:cs="Times New Roman"/>
          <w:b/>
          <w:bCs/>
          <w:sz w:val="24"/>
          <w:szCs w:val="24"/>
        </w:rPr>
        <w:t>sub</w:t>
      </w:r>
      <w:r w:rsidR="00C2187C" w:rsidRPr="00D3754C">
        <w:rPr>
          <w:rFonts w:ascii="Times New Roman" w:hAnsi="Times New Roman" w:cs="Times New Roman"/>
          <w:b/>
          <w:bCs/>
          <w:sz w:val="24"/>
          <w:szCs w:val="24"/>
        </w:rPr>
        <w:t>-type</w:t>
      </w:r>
      <w:r w:rsidRPr="00D3754C">
        <w:rPr>
          <w:rFonts w:ascii="Times New Roman" w:hAnsi="Times New Roman" w:cs="Times New Roman"/>
          <w:b/>
          <w:bCs/>
          <w:sz w:val="24"/>
          <w:szCs w:val="24"/>
        </w:rPr>
        <w:t xml:space="preserve"> of change</w:t>
      </w:r>
      <w:r w:rsidR="00C2187C" w:rsidRPr="00D3754C">
        <w:rPr>
          <w:rFonts w:ascii="Times New Roman" w:hAnsi="Times New Roman" w:cs="Times New Roman"/>
          <w:b/>
          <w:bCs/>
          <w:sz w:val="24"/>
          <w:szCs w:val="24"/>
        </w:rPr>
        <w:t>:</w:t>
      </w:r>
    </w:p>
    <w:p w14:paraId="28FD6824" w14:textId="1C90E640" w:rsidR="00C2187C" w:rsidRPr="00BB5649" w:rsidRDefault="00C2187C" w:rsidP="005D515F">
      <w:pPr>
        <w:pStyle w:val="NoSpacing"/>
        <w:rPr>
          <w:rFonts w:ascii="Times New Roman" w:hAnsi="Times New Roman" w:cs="Times New Roman"/>
          <w:sz w:val="24"/>
          <w:szCs w:val="24"/>
        </w:rPr>
      </w:pPr>
    </w:p>
    <w:p w14:paraId="1ACF94B7" w14:textId="50E0B94E" w:rsidR="00C2187C" w:rsidRPr="00BB5649" w:rsidRDefault="00B541B9" w:rsidP="00AF0E8B">
      <w:pPr>
        <w:spacing w:after="0" w:line="240" w:lineRule="auto"/>
        <w:ind w:left="720"/>
        <w:rPr>
          <w:rFonts w:ascii="Times New Roman" w:hAnsi="Times New Roman" w:cs="Times New Roman"/>
          <w:sz w:val="20"/>
          <w:szCs w:val="20"/>
        </w:rPr>
      </w:pPr>
      <w:sdt>
        <w:sdtPr>
          <w:rPr>
            <w:rFonts w:ascii="Times New Roman" w:hAnsi="Times New Roman" w:cs="Times New Roman"/>
            <w:sz w:val="24"/>
            <w:szCs w:val="24"/>
          </w:rPr>
          <w:id w:val="1771886758"/>
          <w14:checkbox>
            <w14:checked w14:val="0"/>
            <w14:checkedState w14:val="2612" w14:font="MS Gothic"/>
            <w14:uncheckedState w14:val="2610" w14:font="MS Gothic"/>
          </w14:checkbox>
        </w:sdtPr>
        <w:sdtEndPr/>
        <w:sdtContent>
          <w:r w:rsidR="006E47FA">
            <w:rPr>
              <w:rFonts w:ascii="MS Gothic" w:eastAsia="MS Gothic" w:hAnsi="MS Gothic" w:cs="Times New Roman" w:hint="eastAsia"/>
              <w:sz w:val="24"/>
              <w:szCs w:val="24"/>
            </w:rPr>
            <w:t>☐</w:t>
          </w:r>
        </w:sdtContent>
      </w:sdt>
      <w:r w:rsidR="006E47FA">
        <w:rPr>
          <w:rFonts w:ascii="Times New Roman" w:hAnsi="Times New Roman" w:cs="Times New Roman"/>
          <w:sz w:val="24"/>
          <w:szCs w:val="24"/>
        </w:rPr>
        <w:t xml:space="preserve"> </w:t>
      </w:r>
      <w:r w:rsidR="0078643F" w:rsidRPr="00BB5649">
        <w:rPr>
          <w:rFonts w:ascii="Times New Roman" w:hAnsi="Times New Roman" w:cs="Times New Roman"/>
          <w:sz w:val="24"/>
          <w:szCs w:val="24"/>
        </w:rPr>
        <w:t>Closure of Branch Campus (no teach-out)</w:t>
      </w:r>
      <w:r w:rsidR="5DFF252E" w:rsidRPr="00BB5649">
        <w:rPr>
          <w:rFonts w:ascii="Times New Roman" w:hAnsi="Times New Roman" w:cs="Times New Roman"/>
          <w:sz w:val="24"/>
          <w:szCs w:val="24"/>
        </w:rPr>
        <w:t xml:space="preserve"> </w:t>
      </w:r>
      <w:r w:rsidR="001260C3">
        <w:rPr>
          <w:rFonts w:ascii="Times New Roman" w:hAnsi="Times New Roman" w:cs="Times New Roman"/>
          <w:sz w:val="24"/>
          <w:szCs w:val="24"/>
        </w:rPr>
        <w:t>- c</w:t>
      </w:r>
      <w:r w:rsidR="5DFF252E" w:rsidRPr="75239C16">
        <w:rPr>
          <w:rFonts w:ascii="Times New Roman" w:hAnsi="Times New Roman" w:cs="Times New Roman"/>
          <w:sz w:val="24"/>
          <w:szCs w:val="24"/>
        </w:rPr>
        <w:t>losing a branch campus when less than 100 percent of a program is offered there</w:t>
      </w:r>
    </w:p>
    <w:p w14:paraId="1AC882A0" w14:textId="07362414" w:rsidR="00C2187C" w:rsidRPr="00BB5649" w:rsidRDefault="00C2187C" w:rsidP="00AF0E8B">
      <w:pPr>
        <w:pStyle w:val="NoSpacing"/>
        <w:ind w:left="1080"/>
        <w:rPr>
          <w:rFonts w:ascii="Times New Roman" w:hAnsi="Times New Roman" w:cs="Times New Roman"/>
          <w:sz w:val="24"/>
          <w:szCs w:val="24"/>
        </w:rPr>
      </w:pPr>
    </w:p>
    <w:p w14:paraId="08706ECD" w14:textId="764C46A3" w:rsidR="00C2187C" w:rsidRPr="00BB5649" w:rsidRDefault="00B541B9" w:rsidP="00AF0E8B">
      <w:pPr>
        <w:spacing w:after="0" w:line="240" w:lineRule="auto"/>
        <w:ind w:left="720"/>
        <w:rPr>
          <w:rFonts w:ascii="Times New Roman" w:eastAsia="Times New Roman" w:hAnsi="Times New Roman" w:cs="Times New Roman"/>
          <w:b/>
          <w:bCs/>
          <w:sz w:val="24"/>
          <w:szCs w:val="24"/>
        </w:rPr>
      </w:pPr>
      <w:sdt>
        <w:sdtPr>
          <w:rPr>
            <w:rFonts w:ascii="Times New Roman" w:hAnsi="Times New Roman" w:cs="Times New Roman"/>
            <w:sz w:val="24"/>
            <w:szCs w:val="24"/>
          </w:rPr>
          <w:id w:val="2141924852"/>
          <w14:checkbox>
            <w14:checked w14:val="0"/>
            <w14:checkedState w14:val="2612" w14:font="MS Gothic"/>
            <w14:uncheckedState w14:val="2610" w14:font="MS Gothic"/>
          </w14:checkbox>
        </w:sdtPr>
        <w:sdtEndPr/>
        <w:sdtContent>
          <w:r w:rsidR="005B504D" w:rsidRPr="00BB5649">
            <w:rPr>
              <w:rFonts w:ascii="MS Gothic" w:eastAsia="MS Gothic" w:hAnsi="MS Gothic" w:cs="Times New Roman" w:hint="eastAsia"/>
              <w:sz w:val="24"/>
              <w:szCs w:val="24"/>
            </w:rPr>
            <w:t>☐</w:t>
          </w:r>
        </w:sdtContent>
      </w:sdt>
      <w:r w:rsidR="006E47FA">
        <w:rPr>
          <w:rFonts w:ascii="Times New Roman" w:hAnsi="Times New Roman" w:cs="Times New Roman"/>
          <w:sz w:val="24"/>
          <w:szCs w:val="24"/>
        </w:rPr>
        <w:t xml:space="preserve"> </w:t>
      </w:r>
      <w:r w:rsidR="0078643F" w:rsidRPr="00BB5649">
        <w:rPr>
          <w:rFonts w:ascii="Times New Roman" w:hAnsi="Times New Roman" w:cs="Times New Roman"/>
          <w:sz w:val="24"/>
          <w:szCs w:val="24"/>
        </w:rPr>
        <w:t>Closure of Branch Campus (with teach-out)</w:t>
      </w:r>
      <w:r w:rsidR="386D1BE5" w:rsidRPr="00BB5649">
        <w:rPr>
          <w:rFonts w:ascii="Times New Roman" w:hAnsi="Times New Roman" w:cs="Times New Roman"/>
          <w:sz w:val="24"/>
          <w:szCs w:val="24"/>
        </w:rPr>
        <w:t xml:space="preserve"> - </w:t>
      </w:r>
      <w:r w:rsidR="001260C3">
        <w:rPr>
          <w:rFonts w:ascii="Times New Roman" w:hAnsi="Times New Roman" w:cs="Times New Roman"/>
          <w:sz w:val="24"/>
          <w:szCs w:val="24"/>
        </w:rPr>
        <w:t>c</w:t>
      </w:r>
      <w:r w:rsidR="386D1BE5" w:rsidRPr="75239C16">
        <w:rPr>
          <w:rFonts w:ascii="Times New Roman" w:hAnsi="Times New Roman" w:cs="Times New Roman"/>
          <w:sz w:val="24"/>
          <w:szCs w:val="24"/>
        </w:rPr>
        <w:t>losing a branch campus when 100 percent of a program is offered there</w:t>
      </w:r>
    </w:p>
    <w:p w14:paraId="25F043EB" w14:textId="77777777" w:rsidR="00533D12" w:rsidRPr="00A8009D" w:rsidRDefault="00533D12" w:rsidP="25AEB824">
      <w:pPr>
        <w:spacing w:after="0" w:line="240" w:lineRule="auto"/>
        <w:rPr>
          <w:rFonts w:ascii="Times New Roman" w:hAnsi="Times New Roman" w:cs="Times New Roman"/>
          <w:sz w:val="24"/>
          <w:szCs w:val="24"/>
        </w:rPr>
      </w:pPr>
    </w:p>
    <w:p w14:paraId="11A245C6" w14:textId="77777777" w:rsidR="000F3F06" w:rsidRDefault="00844456" w:rsidP="000F3F06">
      <w:pPr>
        <w:pStyle w:val="paragraph"/>
        <w:numPr>
          <w:ilvl w:val="0"/>
          <w:numId w:val="6"/>
        </w:numPr>
        <w:spacing w:before="0" w:beforeAutospacing="0" w:after="0" w:afterAutospacing="0"/>
        <w:textAlignment w:val="baseline"/>
        <w:rPr>
          <w:rStyle w:val="normaltextrun"/>
          <w:color w:val="000000"/>
        </w:rPr>
      </w:pPr>
      <w:r w:rsidRPr="735DD474">
        <w:rPr>
          <w:rStyle w:val="normaltextrun"/>
          <w:b/>
          <w:bCs/>
          <w:color w:val="000000" w:themeColor="text1"/>
        </w:rPr>
        <w:t xml:space="preserve">Provide </w:t>
      </w:r>
      <w:r w:rsidR="00952AFD" w:rsidRPr="735DD474">
        <w:rPr>
          <w:rStyle w:val="normaltextrun"/>
          <w:b/>
          <w:bCs/>
          <w:color w:val="000000" w:themeColor="text1"/>
        </w:rPr>
        <w:t xml:space="preserve">name and </w:t>
      </w:r>
      <w:r w:rsidR="008C51AF" w:rsidRPr="735DD474">
        <w:rPr>
          <w:rStyle w:val="normaltextrun"/>
          <w:b/>
          <w:bCs/>
          <w:color w:val="000000" w:themeColor="text1"/>
        </w:rPr>
        <w:t xml:space="preserve">full </w:t>
      </w:r>
      <w:r w:rsidRPr="735DD474">
        <w:rPr>
          <w:rStyle w:val="normaltextrun"/>
          <w:b/>
          <w:bCs/>
          <w:color w:val="000000" w:themeColor="text1"/>
        </w:rPr>
        <w:t>physical address</w:t>
      </w:r>
      <w:r w:rsidR="00DD6C23" w:rsidRPr="735DD474">
        <w:rPr>
          <w:rStyle w:val="normaltextrun"/>
          <w:b/>
          <w:bCs/>
          <w:color w:val="000000" w:themeColor="text1"/>
        </w:rPr>
        <w:t xml:space="preserve"> of </w:t>
      </w:r>
      <w:r w:rsidR="0004454D" w:rsidRPr="735DD474">
        <w:rPr>
          <w:rStyle w:val="normaltextrun"/>
          <w:b/>
          <w:bCs/>
          <w:color w:val="000000" w:themeColor="text1"/>
        </w:rPr>
        <w:t>branch campus to be closed</w:t>
      </w:r>
      <w:r w:rsidRPr="735DD474">
        <w:rPr>
          <w:rStyle w:val="normaltextrun"/>
          <w:b/>
          <w:bCs/>
          <w:color w:val="000000" w:themeColor="text1"/>
        </w:rPr>
        <w:t xml:space="preserve">: </w:t>
      </w:r>
    </w:p>
    <w:p w14:paraId="20AC248C" w14:textId="0A9C2BC7" w:rsidR="000F3F06" w:rsidRPr="000F3F06" w:rsidRDefault="000F3F06" w:rsidP="000F3F06">
      <w:pPr>
        <w:pStyle w:val="paragraph"/>
        <w:spacing w:before="0" w:beforeAutospacing="0" w:after="0" w:afterAutospacing="0"/>
        <w:ind w:left="720"/>
        <w:textAlignment w:val="baseline"/>
        <w:rPr>
          <w:color w:val="000000"/>
        </w:rPr>
      </w:pPr>
      <w:r w:rsidRPr="00E845E7">
        <w:rPr>
          <w:b/>
          <w:bCs/>
          <w:i/>
          <w:iCs/>
        </w:rPr>
        <w:t>Note</w:t>
      </w:r>
      <w:r w:rsidRPr="000F3F06">
        <w:rPr>
          <w:i/>
          <w:iCs/>
        </w:rPr>
        <w:t xml:space="preserve">: The address provided here will be listed in the secure MSCHE portal and on the institution’s statement of accreditation status (SAS). If you participate in </w:t>
      </w:r>
      <w:r w:rsidR="00DB328A">
        <w:rPr>
          <w:i/>
          <w:iCs/>
        </w:rPr>
        <w:t>Title</w:t>
      </w:r>
      <w:r w:rsidRPr="000F3F06">
        <w:rPr>
          <w:i/>
          <w:iCs/>
        </w:rPr>
        <w:t xml:space="preserve"> IV student financial aid programs, you must ensure that you provide the same name and physical address to MSCHE that you will use in the E-Application. The name and address in the MSCHE secure portal must match USDE record</w:t>
      </w:r>
      <w:r w:rsidRPr="003F1C66">
        <w:t>s.</w:t>
      </w:r>
    </w:p>
    <w:p w14:paraId="68F1FCD5" w14:textId="5944B2D3" w:rsidR="00787F6E" w:rsidRPr="00A8009D" w:rsidRDefault="00844456" w:rsidP="00787F6E">
      <w:pPr>
        <w:pStyle w:val="paragraph"/>
        <w:spacing w:before="0" w:beforeAutospacing="0" w:after="0" w:afterAutospacing="0"/>
        <w:textAlignment w:val="baseline"/>
        <w:rPr>
          <w:rStyle w:val="eop"/>
          <w:color w:val="000000"/>
        </w:rPr>
      </w:pPr>
      <w:r w:rsidRPr="00A8009D">
        <w:rPr>
          <w:rStyle w:val="eop"/>
          <w:color w:val="000000"/>
        </w:rPr>
        <w:t> </w:t>
      </w:r>
    </w:p>
    <w:p w14:paraId="3B8D2CD5" w14:textId="4D3E9CFD" w:rsidR="008C51AF" w:rsidRPr="00A8009D" w:rsidRDefault="00B541B9" w:rsidP="00787F6E">
      <w:pPr>
        <w:pStyle w:val="paragraph"/>
        <w:spacing w:before="0" w:beforeAutospacing="0" w:after="0" w:afterAutospacing="0"/>
        <w:textAlignment w:val="baseline"/>
        <w:rPr>
          <w:rStyle w:val="eop"/>
          <w:color w:val="000000"/>
        </w:rPr>
      </w:pPr>
      <w:sdt>
        <w:sdtPr>
          <w:id w:val="2098363707"/>
          <w:placeholder>
            <w:docPart w:val="67C0C5F6DE9246C68E942FAA6DE66657"/>
          </w:placeholder>
          <w:showingPlcHdr/>
        </w:sdtPr>
        <w:sdtEndPr/>
        <w:sdtContent>
          <w:r w:rsidR="00CA37A6" w:rsidRPr="00A8009D">
            <w:rPr>
              <w:rStyle w:val="PlaceholderText"/>
              <w:b/>
              <w:bCs/>
              <w:highlight w:val="lightGray"/>
            </w:rPr>
            <w:t>Click or tap here to enter text.</w:t>
          </w:r>
        </w:sdtContent>
      </w:sdt>
    </w:p>
    <w:p w14:paraId="01608F7B" w14:textId="77777777" w:rsidR="007A724B" w:rsidRPr="00A8009D" w:rsidRDefault="007A724B" w:rsidP="005A4870">
      <w:pPr>
        <w:spacing w:after="0" w:line="240" w:lineRule="auto"/>
        <w:rPr>
          <w:rFonts w:ascii="Times New Roman" w:hAnsi="Times New Roman" w:cs="Times New Roman"/>
          <w:sz w:val="24"/>
          <w:szCs w:val="24"/>
        </w:rPr>
      </w:pPr>
    </w:p>
    <w:p w14:paraId="45E3FE50" w14:textId="43303E6E" w:rsidR="00275C5C" w:rsidRPr="00A8009D" w:rsidRDefault="00586590" w:rsidP="00011F07">
      <w:pPr>
        <w:pStyle w:val="ListParagraph"/>
        <w:numPr>
          <w:ilvl w:val="0"/>
          <w:numId w:val="6"/>
        </w:numPr>
        <w:spacing w:after="0" w:line="240" w:lineRule="auto"/>
        <w:rPr>
          <w:rFonts w:ascii="Times New Roman" w:hAnsi="Times New Roman" w:cs="Times New Roman"/>
          <w:sz w:val="24"/>
          <w:szCs w:val="24"/>
        </w:rPr>
      </w:pPr>
      <w:r w:rsidRPr="00A8009D">
        <w:rPr>
          <w:rFonts w:ascii="Times New Roman" w:hAnsi="Times New Roman" w:cs="Times New Roman"/>
          <w:sz w:val="24"/>
          <w:szCs w:val="24"/>
        </w:rPr>
        <w:t xml:space="preserve">Describe the </w:t>
      </w:r>
      <w:r w:rsidRPr="00E31281">
        <w:rPr>
          <w:rFonts w:ascii="Times New Roman" w:hAnsi="Times New Roman" w:cs="Times New Roman"/>
          <w:b/>
          <w:bCs/>
          <w:sz w:val="24"/>
          <w:szCs w:val="24"/>
        </w:rPr>
        <w:t>rationale</w:t>
      </w:r>
      <w:r w:rsidRPr="00A8009D">
        <w:rPr>
          <w:rFonts w:ascii="Times New Roman" w:hAnsi="Times New Roman" w:cs="Times New Roman"/>
          <w:sz w:val="24"/>
          <w:szCs w:val="24"/>
        </w:rPr>
        <w:t xml:space="preserve"> for the substantive change</w:t>
      </w:r>
      <w:r w:rsidR="00483546" w:rsidRPr="00A8009D">
        <w:rPr>
          <w:rFonts w:ascii="Times New Roman" w:hAnsi="Times New Roman" w:cs="Times New Roman"/>
          <w:sz w:val="24"/>
          <w:szCs w:val="24"/>
        </w:rPr>
        <w:t>.</w:t>
      </w:r>
    </w:p>
    <w:p w14:paraId="0A90382E" w14:textId="3C747706" w:rsidR="00BE4F61" w:rsidRPr="00A8009D" w:rsidRDefault="00BE4F61" w:rsidP="00BE4F61">
      <w:pPr>
        <w:spacing w:after="0" w:line="240" w:lineRule="auto"/>
        <w:rPr>
          <w:rFonts w:ascii="Times New Roman" w:hAnsi="Times New Roman" w:cs="Times New Roman"/>
          <w:sz w:val="24"/>
          <w:szCs w:val="24"/>
        </w:rPr>
      </w:pPr>
    </w:p>
    <w:p w14:paraId="4891D1DA" w14:textId="3D04EC7D" w:rsidR="00166C55" w:rsidRPr="00A8009D" w:rsidRDefault="00B541B9" w:rsidP="003A3F1A">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1631161"/>
          <w:placeholder>
            <w:docPart w:val="378DCF024BF144FCA10DB0B52F85567A"/>
          </w:placeholder>
          <w:showingPlcHdr/>
        </w:sdtPr>
        <w:sdtEndPr/>
        <w:sdtContent>
          <w:r w:rsidR="00BE4F61" w:rsidRPr="00A8009D">
            <w:rPr>
              <w:rStyle w:val="PlaceholderText"/>
              <w:rFonts w:ascii="Times New Roman" w:hAnsi="Times New Roman" w:cs="Times New Roman"/>
              <w:b/>
              <w:bCs/>
              <w:sz w:val="24"/>
              <w:szCs w:val="24"/>
              <w:highlight w:val="lightGray"/>
            </w:rPr>
            <w:t>Click or tap here to enter text.</w:t>
          </w:r>
        </w:sdtContent>
      </w:sdt>
    </w:p>
    <w:p w14:paraId="06A0F47E" w14:textId="77777777" w:rsidR="00206A4C" w:rsidRPr="00206A4C" w:rsidRDefault="00206A4C" w:rsidP="00206A4C">
      <w:pPr>
        <w:pStyle w:val="ListParagraph"/>
        <w:spacing w:after="0" w:line="240" w:lineRule="auto"/>
        <w:ind w:left="810"/>
        <w:textAlignment w:val="baseline"/>
        <w:rPr>
          <w:rFonts w:ascii="Times New Roman" w:hAnsi="Times New Roman" w:cs="Times New Roman"/>
          <w:color w:val="000000"/>
          <w:sz w:val="24"/>
          <w:szCs w:val="24"/>
        </w:rPr>
      </w:pPr>
    </w:p>
    <w:p w14:paraId="73D6ED13" w14:textId="1D542AF2" w:rsidR="00F64578" w:rsidRPr="00F64578" w:rsidRDefault="00E608A4" w:rsidP="00011F07">
      <w:pPr>
        <w:pStyle w:val="ListParagraph"/>
        <w:numPr>
          <w:ilvl w:val="0"/>
          <w:numId w:val="6"/>
        </w:numPr>
        <w:spacing w:after="0" w:line="240" w:lineRule="auto"/>
        <w:textAlignment w:val="baseline"/>
        <w:rPr>
          <w:rFonts w:ascii="Times New Roman" w:hAnsi="Times New Roman" w:cs="Times New Roman"/>
          <w:color w:val="000000"/>
          <w:sz w:val="24"/>
          <w:szCs w:val="24"/>
        </w:rPr>
      </w:pPr>
      <w:r w:rsidRPr="236950E6">
        <w:rPr>
          <w:rFonts w:ascii="Times New Roman" w:hAnsi="Times New Roman" w:cs="Times New Roman"/>
          <w:sz w:val="24"/>
          <w:szCs w:val="24"/>
        </w:rPr>
        <w:t xml:space="preserve">The Commission requires a teach-out plan be submitted if 100% of an academic program is offered at </w:t>
      </w:r>
      <w:r>
        <w:rPr>
          <w:rFonts w:ascii="Times New Roman" w:hAnsi="Times New Roman" w:cs="Times New Roman"/>
          <w:sz w:val="24"/>
          <w:szCs w:val="24"/>
        </w:rPr>
        <w:t>a branch campus</w:t>
      </w:r>
      <w:r w:rsidRPr="236950E6">
        <w:rPr>
          <w:rFonts w:ascii="Times New Roman" w:hAnsi="Times New Roman" w:cs="Times New Roman"/>
          <w:sz w:val="24"/>
          <w:szCs w:val="24"/>
        </w:rPr>
        <w:t xml:space="preserve"> you are closing.  The teach-out plan and teach-out agreements must be submitted in conjunction with a request for approval of this closure in accordance with the Commission’s Teach-out Plans and Agreements Policy and Procedures.  The </w:t>
      </w:r>
      <w:hyperlink r:id="rId16">
        <w:r w:rsidRPr="236950E6">
          <w:rPr>
            <w:rStyle w:val="Hyperlink"/>
            <w:rFonts w:ascii="Times New Roman" w:hAnsi="Times New Roman" w:cs="Times New Roman"/>
            <w:sz w:val="24"/>
            <w:szCs w:val="24"/>
          </w:rPr>
          <w:t>Teach-out Plans and Agreements Form</w:t>
        </w:r>
      </w:hyperlink>
      <w:r w:rsidRPr="236950E6">
        <w:rPr>
          <w:rFonts w:ascii="Times New Roman" w:hAnsi="Times New Roman" w:cs="Times New Roman"/>
          <w:sz w:val="24"/>
          <w:szCs w:val="24"/>
        </w:rPr>
        <w:t xml:space="preserve"> </w:t>
      </w:r>
      <w:r w:rsidRPr="236950E6">
        <w:rPr>
          <w:rFonts w:ascii="Times New Roman" w:hAnsi="Times New Roman" w:cs="Times New Roman"/>
          <w:b/>
          <w:bCs/>
          <w:color w:val="000000" w:themeColor="text1"/>
          <w:sz w:val="24"/>
          <w:szCs w:val="24"/>
        </w:rPr>
        <w:t>must be completed</w:t>
      </w:r>
      <w:r w:rsidRPr="236950E6">
        <w:rPr>
          <w:rFonts w:ascii="Times New Roman" w:hAnsi="Times New Roman" w:cs="Times New Roman"/>
          <w:color w:val="000000" w:themeColor="text1"/>
          <w:sz w:val="24"/>
          <w:szCs w:val="24"/>
        </w:rPr>
        <w:t xml:space="preserve"> and </w:t>
      </w:r>
      <w:r w:rsidRPr="236950E6">
        <w:rPr>
          <w:rFonts w:ascii="Times New Roman" w:hAnsi="Times New Roman" w:cs="Times New Roman"/>
          <w:b/>
          <w:bCs/>
          <w:color w:val="000000" w:themeColor="text1"/>
          <w:sz w:val="24"/>
          <w:szCs w:val="24"/>
        </w:rPr>
        <w:t>uploaded</w:t>
      </w:r>
      <w:r w:rsidRPr="236950E6">
        <w:rPr>
          <w:rFonts w:ascii="Times New Roman" w:hAnsi="Times New Roman" w:cs="Times New Roman"/>
          <w:color w:val="000000" w:themeColor="text1"/>
          <w:sz w:val="24"/>
          <w:szCs w:val="24"/>
        </w:rPr>
        <w:t xml:space="preserve"> into a separate Teach-Out review in the MSCHE Institution portal </w:t>
      </w:r>
      <w:r w:rsidRPr="236950E6">
        <w:rPr>
          <w:rFonts w:ascii="Times New Roman" w:hAnsi="Times New Roman" w:cs="Times New Roman"/>
          <w:color w:val="000000" w:themeColor="text1"/>
          <w:sz w:val="24"/>
          <w:szCs w:val="24"/>
          <w:u w:val="single"/>
        </w:rPr>
        <w:t>at the same time as</w:t>
      </w:r>
      <w:r w:rsidRPr="236950E6">
        <w:rPr>
          <w:rFonts w:ascii="Times New Roman" w:hAnsi="Times New Roman" w:cs="Times New Roman"/>
          <w:color w:val="000000" w:themeColor="text1"/>
          <w:sz w:val="24"/>
          <w:szCs w:val="24"/>
        </w:rPr>
        <w:t xml:space="preserve"> this substantive change.  </w:t>
      </w:r>
    </w:p>
    <w:p w14:paraId="1D3B99F9" w14:textId="77777777" w:rsidR="00F64578" w:rsidRPr="00E608A4" w:rsidRDefault="00F64578" w:rsidP="00E608A4">
      <w:pPr>
        <w:pStyle w:val="ListParagraph"/>
        <w:spacing w:after="0" w:line="240" w:lineRule="auto"/>
        <w:textAlignment w:val="baseline"/>
        <w:rPr>
          <w:rFonts w:ascii="Times New Roman" w:hAnsi="Times New Roman" w:cs="Times New Roman"/>
          <w:color w:val="000000"/>
          <w:sz w:val="24"/>
          <w:szCs w:val="24"/>
        </w:rPr>
      </w:pPr>
    </w:p>
    <w:p w14:paraId="62FC5440" w14:textId="7DE6E066" w:rsidR="003323AD" w:rsidRPr="003323AD" w:rsidRDefault="7BB09B13" w:rsidP="00011F07">
      <w:pPr>
        <w:pStyle w:val="ListParagraph"/>
        <w:numPr>
          <w:ilvl w:val="0"/>
          <w:numId w:val="6"/>
        </w:numPr>
        <w:spacing w:after="0" w:line="240" w:lineRule="auto"/>
        <w:textAlignment w:val="baseline"/>
        <w:rPr>
          <w:rFonts w:ascii="Times New Roman" w:hAnsi="Times New Roman" w:cs="Times New Roman"/>
          <w:color w:val="000000"/>
          <w:sz w:val="24"/>
          <w:szCs w:val="24"/>
        </w:rPr>
      </w:pPr>
      <w:r w:rsidRPr="000B0A11">
        <w:rPr>
          <w:rFonts w:ascii="Times New Roman" w:hAnsi="Times New Roman" w:cs="Times New Roman"/>
          <w:b/>
          <w:bCs/>
          <w:sz w:val="24"/>
          <w:szCs w:val="24"/>
        </w:rPr>
        <w:t>Timeline</w:t>
      </w:r>
      <w:r w:rsidR="00FD264D" w:rsidRPr="00A8009D">
        <w:rPr>
          <w:rFonts w:ascii="Times New Roman" w:hAnsi="Times New Roman" w:cs="Times New Roman"/>
          <w:sz w:val="24"/>
          <w:szCs w:val="24"/>
        </w:rPr>
        <w:t xml:space="preserve">:  </w:t>
      </w:r>
      <w:r w:rsidRPr="00A8009D">
        <w:rPr>
          <w:rFonts w:ascii="Times New Roman" w:hAnsi="Times New Roman" w:cs="Times New Roman"/>
          <w:sz w:val="24"/>
          <w:szCs w:val="24"/>
        </w:rPr>
        <w:t xml:space="preserve">Provide a timeline of the proposed </w:t>
      </w:r>
      <w:r w:rsidR="00C640B5" w:rsidRPr="00A8009D">
        <w:rPr>
          <w:rFonts w:ascii="Times New Roman" w:hAnsi="Times New Roman" w:cs="Times New Roman"/>
          <w:sz w:val="24"/>
          <w:szCs w:val="24"/>
        </w:rPr>
        <w:t xml:space="preserve">substantive </w:t>
      </w:r>
      <w:r w:rsidRPr="00A8009D">
        <w:rPr>
          <w:rFonts w:ascii="Times New Roman" w:hAnsi="Times New Roman" w:cs="Times New Roman"/>
          <w:sz w:val="24"/>
          <w:szCs w:val="24"/>
        </w:rPr>
        <w:t>change with critical milestones which include the anticipated effective date</w:t>
      </w:r>
      <w:r w:rsidR="00783C68">
        <w:rPr>
          <w:rFonts w:ascii="Times New Roman" w:hAnsi="Times New Roman" w:cs="Times New Roman"/>
          <w:sz w:val="24"/>
          <w:szCs w:val="24"/>
        </w:rPr>
        <w:t xml:space="preserve"> instruction cease at the branch campus</w:t>
      </w:r>
      <w:r w:rsidRPr="00A8009D">
        <w:rPr>
          <w:rFonts w:ascii="Times New Roman" w:hAnsi="Times New Roman" w:cs="Times New Roman"/>
          <w:sz w:val="24"/>
          <w:szCs w:val="24"/>
        </w:rPr>
        <w:t xml:space="preserve">. </w:t>
      </w:r>
      <w:r w:rsidR="00F11036">
        <w:rPr>
          <w:rFonts w:ascii="Times New Roman" w:hAnsi="Times New Roman" w:cs="Times New Roman"/>
          <w:sz w:val="24"/>
          <w:szCs w:val="24"/>
        </w:rPr>
        <w:t xml:space="preserve">(Label attachment </w:t>
      </w:r>
      <w:r w:rsidR="00F11036" w:rsidRPr="00F11036">
        <w:rPr>
          <w:rFonts w:ascii="Times New Roman" w:hAnsi="Times New Roman" w:cs="Times New Roman"/>
          <w:b/>
          <w:bCs/>
          <w:sz w:val="24"/>
          <w:szCs w:val="24"/>
        </w:rPr>
        <w:t>Timeline</w:t>
      </w:r>
      <w:r w:rsidR="00F11036">
        <w:rPr>
          <w:rFonts w:ascii="Times New Roman" w:hAnsi="Times New Roman" w:cs="Times New Roman"/>
          <w:sz w:val="24"/>
          <w:szCs w:val="24"/>
        </w:rPr>
        <w:t>)</w:t>
      </w:r>
    </w:p>
    <w:p w14:paraId="207A2816" w14:textId="3CD30815" w:rsidR="003323AD" w:rsidRPr="002C66C4" w:rsidRDefault="003323AD" w:rsidP="003323AD">
      <w:pPr>
        <w:pStyle w:val="ListParagraph"/>
        <w:spacing w:after="0" w:line="240" w:lineRule="auto"/>
        <w:ind w:left="810"/>
        <w:textAlignment w:val="baseline"/>
        <w:rPr>
          <w:rFonts w:ascii="Times New Roman" w:hAnsi="Times New Roman" w:cs="Times New Roman"/>
          <w:color w:val="000000"/>
          <w:sz w:val="24"/>
          <w:szCs w:val="24"/>
        </w:rPr>
      </w:pPr>
      <w:r w:rsidRPr="0064413C">
        <w:rPr>
          <w:rFonts w:ascii="Times New Roman" w:eastAsia="Times New Roman" w:hAnsi="Times New Roman" w:cs="Times New Roman"/>
          <w:b/>
          <w:bCs/>
          <w:i/>
          <w:iCs/>
          <w:sz w:val="24"/>
          <w:szCs w:val="24"/>
        </w:rPr>
        <w:lastRenderedPageBreak/>
        <w:t>[Note</w:t>
      </w:r>
      <w:r w:rsidRPr="003323AD">
        <w:rPr>
          <w:rFonts w:ascii="Times New Roman" w:eastAsia="Times New Roman" w:hAnsi="Times New Roman" w:cs="Times New Roman"/>
          <w:i/>
          <w:iCs/>
          <w:sz w:val="24"/>
          <w:szCs w:val="24"/>
        </w:rPr>
        <w:t xml:space="preserve">: After the Commission acts on this substantive change request and instruction cease, you must go the MSCHE Institution Portal and enter the actual date (Month, day, year) that instruction ceases at the </w:t>
      </w:r>
      <w:r w:rsidR="004A6125">
        <w:rPr>
          <w:rFonts w:ascii="Times New Roman" w:eastAsia="Times New Roman" w:hAnsi="Times New Roman" w:cs="Times New Roman"/>
          <w:i/>
          <w:iCs/>
          <w:sz w:val="24"/>
          <w:szCs w:val="24"/>
        </w:rPr>
        <w:t>branch campus</w:t>
      </w:r>
      <w:r w:rsidRPr="003323AD">
        <w:rPr>
          <w:rFonts w:ascii="Times New Roman" w:eastAsia="Times New Roman" w:hAnsi="Times New Roman" w:cs="Times New Roman"/>
          <w:i/>
          <w:iCs/>
          <w:sz w:val="24"/>
          <w:szCs w:val="24"/>
        </w:rPr>
        <w:t>.]</w:t>
      </w:r>
    </w:p>
    <w:p w14:paraId="018141F1" w14:textId="56CB6675" w:rsidR="000B49BF" w:rsidRDefault="000B49BF" w:rsidP="00FB422F">
      <w:pPr>
        <w:pStyle w:val="ListParagraph"/>
        <w:spacing w:after="0" w:line="240" w:lineRule="auto"/>
        <w:ind w:left="810"/>
        <w:textAlignment w:val="baseline"/>
        <w:rPr>
          <w:rStyle w:val="eop"/>
          <w:rFonts w:ascii="Times New Roman" w:hAnsi="Times New Roman" w:cs="Times New Roman"/>
          <w:color w:val="000000"/>
          <w:sz w:val="24"/>
          <w:szCs w:val="24"/>
        </w:rPr>
      </w:pPr>
    </w:p>
    <w:p w14:paraId="59967CF8" w14:textId="4132F8B4" w:rsidR="00F11036" w:rsidRDefault="00F11036">
      <w:pPr>
        <w:rPr>
          <w:rFonts w:ascii="Times New Roman" w:hAnsi="Times New Roman" w:cs="Times New Roman"/>
          <w:b/>
          <w:sz w:val="24"/>
          <w:szCs w:val="24"/>
        </w:rPr>
      </w:pPr>
      <w:r>
        <w:rPr>
          <w:rFonts w:ascii="Times New Roman" w:hAnsi="Times New Roman" w:cs="Times New Roman"/>
          <w:b/>
          <w:sz w:val="24"/>
          <w:szCs w:val="24"/>
        </w:rPr>
        <w:br w:type="page"/>
      </w:r>
    </w:p>
    <w:p w14:paraId="5B7BF006" w14:textId="77777777" w:rsidR="0019265A" w:rsidRDefault="0019265A" w:rsidP="00BE6E69">
      <w:pPr>
        <w:spacing w:after="0" w:line="240" w:lineRule="auto"/>
        <w:rPr>
          <w:rFonts w:ascii="Times New Roman" w:hAnsi="Times New Roman" w:cs="Times New Roman"/>
          <w:b/>
          <w:sz w:val="24"/>
          <w:szCs w:val="24"/>
        </w:rPr>
      </w:pPr>
    </w:p>
    <w:p w14:paraId="596A3142" w14:textId="77777777" w:rsidR="00700EB8" w:rsidRPr="00D90C1A" w:rsidRDefault="00700EB8" w:rsidP="00700EB8">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D90C1A">
        <w:rPr>
          <w:rStyle w:val="BookTitle"/>
          <w:rFonts w:ascii="Times New Roman" w:eastAsia="Times New Roman" w:hAnsi="Times New Roman" w:cs="Times New Roman"/>
          <w:i w:val="0"/>
          <w:iCs w:val="0"/>
          <w:color w:val="365F91"/>
          <w:sz w:val="32"/>
          <w:szCs w:val="32"/>
        </w:rPr>
        <w:t>Section B:  Compliance with the Commission’s Standards for Accreditation, Requirements of Affiliation, Policies and Procedures, and Applicable Federal Regulatory Requirements</w:t>
      </w:r>
    </w:p>
    <w:p w14:paraId="59F085CB" w14:textId="77777777" w:rsidR="00700EB8" w:rsidRDefault="00700EB8" w:rsidP="00700EB8">
      <w:pPr>
        <w:spacing w:after="0" w:line="240" w:lineRule="auto"/>
        <w:rPr>
          <w:rFonts w:ascii="Times New Roman" w:eastAsia="Times New Roman" w:hAnsi="Times New Roman" w:cs="Times New Roman"/>
          <w:sz w:val="24"/>
          <w:szCs w:val="24"/>
        </w:rPr>
      </w:pPr>
      <w:bookmarkStart w:id="0" w:name="_Hlk105782035"/>
      <w:r w:rsidRPr="66675F83">
        <w:rPr>
          <w:rFonts w:ascii="Times New Roman" w:eastAsia="Times New Roman" w:hAnsi="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bookmarkEnd w:id="0"/>
    <w:p w14:paraId="1F9B9D4B" w14:textId="77777777" w:rsidR="0019265A" w:rsidRPr="00A8009D" w:rsidRDefault="0019265A" w:rsidP="00BE6E69">
      <w:pPr>
        <w:spacing w:after="0" w:line="240" w:lineRule="auto"/>
        <w:rPr>
          <w:rFonts w:ascii="Times New Roman" w:hAnsi="Times New Roman" w:cs="Times New Roman"/>
          <w:b/>
          <w:sz w:val="24"/>
          <w:szCs w:val="24"/>
        </w:rPr>
      </w:pPr>
    </w:p>
    <w:p w14:paraId="7FB6E33E" w14:textId="378BE64A" w:rsidR="001D1D76" w:rsidRDefault="00AE2D4A" w:rsidP="0019265A">
      <w:pPr>
        <w:pStyle w:val="BalloonText"/>
        <w:numPr>
          <w:ilvl w:val="0"/>
          <w:numId w:val="21"/>
        </w:numPr>
        <w:rPr>
          <w:rFonts w:ascii="Times New Roman" w:hAnsi="Times New Roman" w:cs="Times New Roman"/>
          <w:sz w:val="24"/>
          <w:szCs w:val="24"/>
        </w:rPr>
      </w:pPr>
      <w:r>
        <w:rPr>
          <w:rFonts w:ascii="Times New Roman" w:hAnsi="Times New Roman" w:cs="Times New Roman"/>
          <w:b/>
          <w:sz w:val="24"/>
          <w:szCs w:val="24"/>
        </w:rPr>
        <w:t>Communication</w:t>
      </w:r>
      <w:r w:rsidR="00700EB8">
        <w:rPr>
          <w:rFonts w:ascii="Times New Roman" w:hAnsi="Times New Roman" w:cs="Times New Roman"/>
          <w:b/>
          <w:sz w:val="24"/>
          <w:szCs w:val="24"/>
        </w:rPr>
        <w:t xml:space="preserve"> (Standard II)</w:t>
      </w:r>
      <w:r>
        <w:rPr>
          <w:rFonts w:ascii="Times New Roman" w:hAnsi="Times New Roman" w:cs="Times New Roman"/>
          <w:b/>
          <w:sz w:val="24"/>
          <w:szCs w:val="24"/>
        </w:rPr>
        <w:t xml:space="preserve">:  </w:t>
      </w:r>
      <w:r w:rsidR="001D1D76" w:rsidRPr="00FC4C4E">
        <w:rPr>
          <w:rFonts w:ascii="Times New Roman" w:hAnsi="Times New Roman" w:cs="Times New Roman"/>
          <w:sz w:val="24"/>
          <w:szCs w:val="24"/>
        </w:rPr>
        <w:t xml:space="preserve">Describe how the institution will ensure that </w:t>
      </w:r>
      <w:r w:rsidR="000B49BF">
        <w:rPr>
          <w:rFonts w:ascii="Times New Roman" w:hAnsi="Times New Roman" w:cs="Times New Roman"/>
          <w:sz w:val="24"/>
          <w:szCs w:val="24"/>
        </w:rPr>
        <w:t xml:space="preserve">the change will </w:t>
      </w:r>
      <w:r w:rsidR="00645A63">
        <w:rPr>
          <w:rFonts w:ascii="Times New Roman" w:hAnsi="Times New Roman" w:cs="Times New Roman"/>
          <w:sz w:val="24"/>
          <w:szCs w:val="24"/>
        </w:rPr>
        <w:t xml:space="preserve">be </w:t>
      </w:r>
      <w:r w:rsidR="001D1D76" w:rsidRPr="00FC4C4E">
        <w:rPr>
          <w:rFonts w:ascii="Times New Roman" w:hAnsi="Times New Roman" w:cs="Times New Roman"/>
          <w:sz w:val="24"/>
          <w:szCs w:val="24"/>
        </w:rPr>
        <w:t>publicized and made known to key institutional stakeholders.</w:t>
      </w:r>
    </w:p>
    <w:p w14:paraId="2D35A36D" w14:textId="7CEF4A27" w:rsidR="000B49BF" w:rsidRDefault="000B49BF" w:rsidP="000B49BF">
      <w:pPr>
        <w:pStyle w:val="BalloonText"/>
        <w:rPr>
          <w:rFonts w:ascii="Times New Roman" w:hAnsi="Times New Roman" w:cs="Times New Roman"/>
          <w:sz w:val="24"/>
          <w:szCs w:val="24"/>
        </w:rPr>
      </w:pPr>
    </w:p>
    <w:bookmarkStart w:id="1" w:name="_Hlk41129904"/>
    <w:p w14:paraId="02FCAF0F" w14:textId="7500DFD7" w:rsidR="000B49BF" w:rsidRPr="00FC4C4E" w:rsidRDefault="00B541B9" w:rsidP="000B49BF">
      <w:pPr>
        <w:pStyle w:val="BalloonText"/>
        <w:rPr>
          <w:rFonts w:ascii="Times New Roman" w:hAnsi="Times New Roman" w:cs="Times New Roman"/>
          <w:sz w:val="24"/>
          <w:szCs w:val="24"/>
        </w:rPr>
      </w:pPr>
      <w:sdt>
        <w:sdtPr>
          <w:rPr>
            <w:rFonts w:ascii="Times New Roman" w:hAnsi="Times New Roman" w:cs="Times New Roman"/>
            <w:sz w:val="24"/>
            <w:szCs w:val="24"/>
          </w:rPr>
          <w:id w:val="1705525350"/>
          <w:placeholder>
            <w:docPart w:val="64273BD5ABBE49699302096B9E134743"/>
          </w:placeholder>
          <w:showingPlcHdr/>
        </w:sdtPr>
        <w:sdtEndPr/>
        <w:sdtContent>
          <w:r w:rsidR="000B49BF" w:rsidRPr="00A8009D">
            <w:rPr>
              <w:rStyle w:val="PlaceholderText"/>
              <w:rFonts w:ascii="Times New Roman" w:hAnsi="Times New Roman" w:cs="Times New Roman"/>
              <w:b/>
              <w:bCs/>
              <w:sz w:val="24"/>
              <w:szCs w:val="24"/>
              <w:highlight w:val="lightGray"/>
            </w:rPr>
            <w:t>Click or tap here to enter text.</w:t>
          </w:r>
        </w:sdtContent>
      </w:sdt>
      <w:bookmarkEnd w:id="1"/>
    </w:p>
    <w:p w14:paraId="2638BCEF" w14:textId="1D660C51" w:rsidR="001D1D76" w:rsidRDefault="001D1D76" w:rsidP="001D1D76">
      <w:pPr>
        <w:pStyle w:val="NoSpacing"/>
        <w:jc w:val="both"/>
        <w:rPr>
          <w:rFonts w:ascii="Times New Roman" w:hAnsi="Times New Roman" w:cs="Times New Roman"/>
        </w:rPr>
      </w:pPr>
    </w:p>
    <w:p w14:paraId="2CBBB88A" w14:textId="6139EE7B" w:rsidR="006465C3" w:rsidRPr="00011F07" w:rsidRDefault="006465C3" w:rsidP="00700EB8">
      <w:pPr>
        <w:pStyle w:val="ListParagraph"/>
        <w:numPr>
          <w:ilvl w:val="0"/>
          <w:numId w:val="21"/>
        </w:numPr>
        <w:rPr>
          <w:rStyle w:val="normaltextrun"/>
          <w:rFonts w:ascii="Times New Roman" w:hAnsi="Times New Roman" w:cs="Times New Roman"/>
          <w:sz w:val="24"/>
          <w:szCs w:val="24"/>
        </w:rPr>
      </w:pPr>
      <w:r w:rsidRPr="00011F07">
        <w:rPr>
          <w:rFonts w:ascii="Times New Roman" w:hAnsi="Times New Roman" w:cs="Times New Roman"/>
          <w:b/>
          <w:bCs/>
          <w:sz w:val="24"/>
          <w:szCs w:val="24"/>
        </w:rPr>
        <w:t>Teach-out Plan</w:t>
      </w:r>
      <w:r w:rsidRPr="00011F07">
        <w:rPr>
          <w:rFonts w:ascii="Times New Roman" w:hAnsi="Times New Roman" w:cs="Times New Roman"/>
          <w:sz w:val="24"/>
          <w:szCs w:val="24"/>
        </w:rPr>
        <w:t xml:space="preserve">: </w:t>
      </w:r>
      <w:r w:rsidR="005C47BF" w:rsidRPr="1D9F7557">
        <w:rPr>
          <w:rFonts w:ascii="Times New Roman" w:hAnsi="Times New Roman" w:cs="Times New Roman"/>
          <w:sz w:val="24"/>
          <w:szCs w:val="24"/>
        </w:rPr>
        <w:t xml:space="preserve">The Commission requires a teach-out plan be submitted if 100% of an academic program is offered at </w:t>
      </w:r>
      <w:r w:rsidR="00F719A5">
        <w:rPr>
          <w:rFonts w:ascii="Times New Roman" w:hAnsi="Times New Roman" w:cs="Times New Roman"/>
          <w:sz w:val="24"/>
          <w:szCs w:val="24"/>
        </w:rPr>
        <w:t xml:space="preserve">the branch </w:t>
      </w:r>
      <w:r w:rsidR="00783C68">
        <w:rPr>
          <w:rFonts w:ascii="Times New Roman" w:hAnsi="Times New Roman" w:cs="Times New Roman"/>
          <w:sz w:val="24"/>
          <w:szCs w:val="24"/>
        </w:rPr>
        <w:t xml:space="preserve">campus </w:t>
      </w:r>
      <w:r w:rsidR="005C47BF" w:rsidRPr="1D9F7557">
        <w:rPr>
          <w:rFonts w:ascii="Times New Roman" w:hAnsi="Times New Roman" w:cs="Times New Roman"/>
          <w:sz w:val="24"/>
          <w:szCs w:val="24"/>
        </w:rPr>
        <w:t>you are closing.  </w:t>
      </w:r>
      <w:r w:rsidR="005C47BF">
        <w:rPr>
          <w:rFonts w:ascii="Times New Roman" w:hAnsi="Times New Roman" w:cs="Times New Roman"/>
          <w:sz w:val="24"/>
          <w:szCs w:val="24"/>
        </w:rPr>
        <w:t xml:space="preserve">The </w:t>
      </w:r>
      <w:r w:rsidR="005C47BF" w:rsidRPr="006D0B29">
        <w:rPr>
          <w:rFonts w:ascii="Times New Roman" w:hAnsi="Times New Roman" w:cs="Times New Roman"/>
          <w:sz w:val="24"/>
          <w:szCs w:val="24"/>
        </w:rPr>
        <w:t xml:space="preserve">teach-out plan and teach-out agreements </w:t>
      </w:r>
      <w:r w:rsidR="005C47BF">
        <w:rPr>
          <w:rFonts w:ascii="Times New Roman" w:hAnsi="Times New Roman" w:cs="Times New Roman"/>
          <w:sz w:val="24"/>
          <w:szCs w:val="24"/>
        </w:rPr>
        <w:t xml:space="preserve">must </w:t>
      </w:r>
      <w:r w:rsidR="005C47BF" w:rsidRPr="006D0B29">
        <w:rPr>
          <w:rFonts w:ascii="Times New Roman" w:hAnsi="Times New Roman" w:cs="Times New Roman"/>
          <w:sz w:val="24"/>
          <w:szCs w:val="24"/>
        </w:rPr>
        <w:t xml:space="preserve">be submitted in conjunction with a request for approval of </w:t>
      </w:r>
      <w:r w:rsidR="005C47BF">
        <w:rPr>
          <w:rFonts w:ascii="Times New Roman" w:hAnsi="Times New Roman" w:cs="Times New Roman"/>
          <w:sz w:val="24"/>
          <w:szCs w:val="24"/>
        </w:rPr>
        <w:t xml:space="preserve">this closure </w:t>
      </w:r>
      <w:r w:rsidR="005C47BF" w:rsidRPr="006D0B29">
        <w:rPr>
          <w:rFonts w:ascii="Times New Roman" w:hAnsi="Times New Roman" w:cs="Times New Roman"/>
          <w:sz w:val="24"/>
          <w:szCs w:val="24"/>
        </w:rPr>
        <w:t xml:space="preserve">in accordance with the Commission’s Teach-out Plans and Agreements Policy and Procedures.  The </w:t>
      </w:r>
      <w:hyperlink r:id="rId17" w:history="1">
        <w:r w:rsidR="00F11036" w:rsidRPr="00E369BF">
          <w:rPr>
            <w:rStyle w:val="Hyperlink"/>
            <w:rFonts w:ascii="Times New Roman" w:hAnsi="Times New Roman" w:cs="Times New Roman"/>
            <w:sz w:val="24"/>
            <w:szCs w:val="24"/>
          </w:rPr>
          <w:t>Teach-out Plans and Agreements Form</w:t>
        </w:r>
      </w:hyperlink>
      <w:r w:rsidR="005C47BF" w:rsidRPr="00CF0D4A">
        <w:rPr>
          <w:rFonts w:ascii="Times New Roman" w:hAnsi="Times New Roman" w:cs="Times New Roman"/>
          <w:sz w:val="24"/>
          <w:szCs w:val="24"/>
        </w:rPr>
        <w:t xml:space="preserve"> </w:t>
      </w:r>
      <w:r w:rsidR="005C47BF" w:rsidRPr="006D0B29">
        <w:rPr>
          <w:rFonts w:ascii="Times New Roman" w:hAnsi="Times New Roman" w:cs="Times New Roman"/>
          <w:b/>
          <w:bCs/>
          <w:color w:val="000000" w:themeColor="text1"/>
          <w:sz w:val="24"/>
          <w:szCs w:val="24"/>
        </w:rPr>
        <w:t>must be completed</w:t>
      </w:r>
      <w:r w:rsidR="005C47BF" w:rsidRPr="006D0B29">
        <w:rPr>
          <w:rFonts w:ascii="Times New Roman" w:hAnsi="Times New Roman" w:cs="Times New Roman"/>
          <w:color w:val="000000" w:themeColor="text1"/>
          <w:sz w:val="24"/>
          <w:szCs w:val="24"/>
        </w:rPr>
        <w:t xml:space="preserve"> and </w:t>
      </w:r>
      <w:r w:rsidR="005C47BF" w:rsidRPr="00CE6F94">
        <w:rPr>
          <w:rFonts w:ascii="Times New Roman" w:hAnsi="Times New Roman" w:cs="Times New Roman"/>
          <w:b/>
          <w:bCs/>
          <w:color w:val="000000" w:themeColor="text1"/>
          <w:sz w:val="24"/>
          <w:szCs w:val="24"/>
        </w:rPr>
        <w:t>uploaded</w:t>
      </w:r>
      <w:r w:rsidR="005C47BF" w:rsidRPr="006D0B29">
        <w:rPr>
          <w:rFonts w:ascii="Times New Roman" w:hAnsi="Times New Roman" w:cs="Times New Roman"/>
          <w:color w:val="000000" w:themeColor="text1"/>
          <w:sz w:val="24"/>
          <w:szCs w:val="24"/>
        </w:rPr>
        <w:t xml:space="preserve"> into a separate Teach-Out review in the MSCHE Institution portal </w:t>
      </w:r>
      <w:r w:rsidR="005C47BF" w:rsidRPr="006D0B29">
        <w:rPr>
          <w:rFonts w:ascii="Times New Roman" w:hAnsi="Times New Roman" w:cs="Times New Roman"/>
          <w:color w:val="000000" w:themeColor="text1"/>
          <w:sz w:val="24"/>
          <w:szCs w:val="24"/>
          <w:u w:val="single"/>
        </w:rPr>
        <w:t>at the same time as</w:t>
      </w:r>
      <w:r w:rsidR="005C47BF" w:rsidRPr="006D0B29">
        <w:rPr>
          <w:rFonts w:ascii="Times New Roman" w:hAnsi="Times New Roman" w:cs="Times New Roman"/>
          <w:color w:val="000000" w:themeColor="text1"/>
          <w:sz w:val="24"/>
          <w:szCs w:val="24"/>
        </w:rPr>
        <w:t xml:space="preserve"> th</w:t>
      </w:r>
      <w:r w:rsidR="005C47BF">
        <w:rPr>
          <w:rFonts w:ascii="Times New Roman" w:hAnsi="Times New Roman" w:cs="Times New Roman"/>
          <w:color w:val="000000" w:themeColor="text1"/>
          <w:sz w:val="24"/>
          <w:szCs w:val="24"/>
        </w:rPr>
        <w:t xml:space="preserve">is </w:t>
      </w:r>
      <w:r w:rsidR="005C47BF" w:rsidRPr="006D0B29">
        <w:rPr>
          <w:rFonts w:ascii="Times New Roman" w:hAnsi="Times New Roman" w:cs="Times New Roman"/>
          <w:color w:val="000000" w:themeColor="text1"/>
          <w:sz w:val="24"/>
          <w:szCs w:val="24"/>
        </w:rPr>
        <w:t xml:space="preserve">substantive change. </w:t>
      </w:r>
      <w:r w:rsidR="005C47BF">
        <w:rPr>
          <w:rFonts w:ascii="Times New Roman" w:hAnsi="Times New Roman" w:cs="Times New Roman"/>
          <w:color w:val="000000" w:themeColor="text1"/>
          <w:sz w:val="24"/>
          <w:szCs w:val="24"/>
        </w:rPr>
        <w:t xml:space="preserve"> </w:t>
      </w:r>
    </w:p>
    <w:p w14:paraId="2F00C59E" w14:textId="77777777" w:rsidR="002013EF" w:rsidRDefault="002013EF" w:rsidP="00206A4C">
      <w:pPr>
        <w:pStyle w:val="ListParagraph"/>
        <w:spacing w:after="0" w:line="240" w:lineRule="auto"/>
        <w:ind w:left="0"/>
        <w:jc w:val="both"/>
        <w:rPr>
          <w:rFonts w:ascii="Times New Roman" w:hAnsi="Times New Roman" w:cs="Times New Roman"/>
          <w:b/>
          <w:bCs/>
          <w:sz w:val="24"/>
          <w:szCs w:val="24"/>
          <w:highlight w:val="yellow"/>
        </w:rPr>
      </w:pPr>
    </w:p>
    <w:p w14:paraId="40A452C6" w14:textId="584D4932" w:rsidR="00E14E9D" w:rsidRDefault="00595457" w:rsidP="00700EB8">
      <w:pPr>
        <w:numPr>
          <w:ilvl w:val="0"/>
          <w:numId w:val="21"/>
        </w:numPr>
        <w:contextualSpacing/>
        <w:rPr>
          <w:rFonts w:ascii="Times New Roman" w:hAnsi="Times New Roman" w:cs="Times New Roman"/>
          <w:sz w:val="24"/>
          <w:szCs w:val="24"/>
        </w:rPr>
      </w:pPr>
      <w:r w:rsidRPr="00075775">
        <w:rPr>
          <w:rFonts w:ascii="Times New Roman" w:hAnsi="Times New Roman" w:cs="Times New Roman"/>
          <w:b/>
          <w:bCs/>
          <w:sz w:val="24"/>
          <w:szCs w:val="24"/>
        </w:rPr>
        <w:t>Faculty</w:t>
      </w:r>
      <w:r w:rsidR="006D3177" w:rsidRPr="00075775">
        <w:rPr>
          <w:rFonts w:ascii="Times New Roman" w:hAnsi="Times New Roman" w:cs="Times New Roman"/>
          <w:b/>
          <w:bCs/>
          <w:sz w:val="24"/>
          <w:szCs w:val="24"/>
        </w:rPr>
        <w:t>, Staff</w:t>
      </w:r>
      <w:r w:rsidRPr="00075775">
        <w:rPr>
          <w:rFonts w:ascii="Times New Roman" w:hAnsi="Times New Roman" w:cs="Times New Roman"/>
          <w:b/>
          <w:bCs/>
          <w:sz w:val="24"/>
          <w:szCs w:val="24"/>
        </w:rPr>
        <w:t xml:space="preserve"> and Student</w:t>
      </w:r>
      <w:r w:rsidR="00D34273" w:rsidRPr="00075775">
        <w:rPr>
          <w:rFonts w:ascii="Times New Roman" w:hAnsi="Times New Roman" w:cs="Times New Roman"/>
          <w:b/>
          <w:bCs/>
          <w:sz w:val="24"/>
          <w:szCs w:val="24"/>
        </w:rPr>
        <w:t>s</w:t>
      </w:r>
      <w:r w:rsidR="00700EB8">
        <w:rPr>
          <w:rFonts w:ascii="Times New Roman" w:hAnsi="Times New Roman" w:cs="Times New Roman"/>
          <w:b/>
          <w:bCs/>
          <w:sz w:val="24"/>
          <w:szCs w:val="24"/>
        </w:rPr>
        <w:t xml:space="preserve"> (Standard III and IV)</w:t>
      </w:r>
      <w:r>
        <w:rPr>
          <w:rFonts w:ascii="Times New Roman" w:hAnsi="Times New Roman" w:cs="Times New Roman"/>
          <w:sz w:val="24"/>
          <w:szCs w:val="24"/>
        </w:rPr>
        <w:t>:</w:t>
      </w:r>
      <w:r w:rsidR="00D34273">
        <w:rPr>
          <w:rFonts w:ascii="Times New Roman" w:hAnsi="Times New Roman" w:cs="Times New Roman"/>
          <w:sz w:val="24"/>
          <w:szCs w:val="24"/>
        </w:rPr>
        <w:t xml:space="preserve"> Describe </w:t>
      </w:r>
      <w:r w:rsidR="00C63623">
        <w:rPr>
          <w:rFonts w:ascii="Times New Roman" w:hAnsi="Times New Roman" w:cs="Times New Roman"/>
          <w:sz w:val="24"/>
          <w:szCs w:val="24"/>
        </w:rPr>
        <w:t xml:space="preserve">the impact of the change on faculty, staff, and students.  </w:t>
      </w:r>
    </w:p>
    <w:p w14:paraId="5DBE149D" w14:textId="152AEDC5" w:rsidR="00595457" w:rsidRDefault="00B541B9" w:rsidP="00075775">
      <w:pPr>
        <w:pStyle w:val="NoSpacing"/>
        <w:rPr>
          <w:rFonts w:ascii="Times New Roman" w:hAnsi="Times New Roman" w:cs="Times New Roman"/>
          <w:sz w:val="24"/>
          <w:szCs w:val="24"/>
        </w:rPr>
      </w:pPr>
      <w:sdt>
        <w:sdtPr>
          <w:rPr>
            <w:rFonts w:ascii="Times New Roman" w:hAnsi="Times New Roman" w:cs="Times New Roman"/>
            <w:sz w:val="24"/>
            <w:szCs w:val="24"/>
          </w:rPr>
          <w:id w:val="-1220735272"/>
          <w:placeholder>
            <w:docPart w:val="955C5F9B99374DF58E3EF50A6971DDBC"/>
          </w:placeholder>
          <w:showingPlcHdr/>
        </w:sdtPr>
        <w:sdtEndPr/>
        <w:sdtContent>
          <w:r w:rsidR="00075775" w:rsidRPr="00A8009D">
            <w:rPr>
              <w:rStyle w:val="PlaceholderText"/>
              <w:rFonts w:ascii="Times New Roman" w:hAnsi="Times New Roman" w:cs="Times New Roman"/>
              <w:b/>
              <w:bCs/>
              <w:sz w:val="24"/>
              <w:szCs w:val="24"/>
              <w:highlight w:val="lightGray"/>
            </w:rPr>
            <w:t>Click or tap here to enter text.</w:t>
          </w:r>
        </w:sdtContent>
      </w:sdt>
      <w:r w:rsidR="00075775">
        <w:rPr>
          <w:rFonts w:ascii="Times New Roman" w:hAnsi="Times New Roman" w:cs="Times New Roman"/>
          <w:sz w:val="24"/>
          <w:szCs w:val="24"/>
        </w:rPr>
        <w:t xml:space="preserve"> </w:t>
      </w:r>
    </w:p>
    <w:p w14:paraId="2AF048E7" w14:textId="77777777" w:rsidR="00075775" w:rsidRDefault="00075775" w:rsidP="00075775">
      <w:pPr>
        <w:pStyle w:val="NoSpacing"/>
      </w:pPr>
    </w:p>
    <w:p w14:paraId="0A1EE183" w14:textId="3E159D25" w:rsidR="00595457" w:rsidRPr="00075775" w:rsidRDefault="00595457" w:rsidP="00700EB8">
      <w:pPr>
        <w:numPr>
          <w:ilvl w:val="0"/>
          <w:numId w:val="21"/>
        </w:numPr>
        <w:contextualSpacing/>
        <w:rPr>
          <w:rFonts w:ascii="Times New Roman" w:hAnsi="Times New Roman" w:cs="Times New Roman"/>
          <w:b/>
          <w:bCs/>
          <w:sz w:val="24"/>
          <w:szCs w:val="24"/>
        </w:rPr>
      </w:pPr>
      <w:r w:rsidRPr="00075775">
        <w:rPr>
          <w:rFonts w:ascii="Times New Roman" w:hAnsi="Times New Roman" w:cs="Times New Roman"/>
          <w:b/>
          <w:bCs/>
          <w:sz w:val="24"/>
          <w:szCs w:val="24"/>
        </w:rPr>
        <w:t>Finan</w:t>
      </w:r>
      <w:r w:rsidR="00DC44E0">
        <w:rPr>
          <w:rFonts w:ascii="Times New Roman" w:hAnsi="Times New Roman" w:cs="Times New Roman"/>
          <w:b/>
          <w:bCs/>
          <w:sz w:val="24"/>
          <w:szCs w:val="24"/>
        </w:rPr>
        <w:t>cial</w:t>
      </w:r>
      <w:r w:rsidR="00700EB8">
        <w:rPr>
          <w:rFonts w:ascii="Times New Roman" w:hAnsi="Times New Roman" w:cs="Times New Roman"/>
          <w:b/>
          <w:bCs/>
          <w:sz w:val="24"/>
          <w:szCs w:val="24"/>
        </w:rPr>
        <w:t xml:space="preserve"> (Standard VI)</w:t>
      </w:r>
      <w:r w:rsidRPr="00075775">
        <w:rPr>
          <w:rFonts w:ascii="Times New Roman" w:hAnsi="Times New Roman" w:cs="Times New Roman"/>
          <w:b/>
          <w:bCs/>
          <w:sz w:val="24"/>
          <w:szCs w:val="24"/>
        </w:rPr>
        <w:t xml:space="preserve">:  </w:t>
      </w:r>
      <w:r w:rsidR="009E37BA" w:rsidRPr="00B45155">
        <w:rPr>
          <w:rFonts w:ascii="Times New Roman" w:hAnsi="Times New Roman" w:cs="Times New Roman"/>
          <w:sz w:val="24"/>
          <w:szCs w:val="24"/>
        </w:rPr>
        <w:t xml:space="preserve">Provide an analysis of the financial impact of the </w:t>
      </w:r>
      <w:r w:rsidR="00DC44E0">
        <w:rPr>
          <w:rFonts w:ascii="Times New Roman" w:hAnsi="Times New Roman" w:cs="Times New Roman"/>
          <w:sz w:val="24"/>
          <w:szCs w:val="24"/>
        </w:rPr>
        <w:t>closure of the branch campus.</w:t>
      </w:r>
    </w:p>
    <w:p w14:paraId="7B083C23" w14:textId="47C75191" w:rsidR="00E14E9D" w:rsidRDefault="00B541B9" w:rsidP="00075775">
      <w:pPr>
        <w:pStyle w:val="NoSpacing"/>
        <w:rPr>
          <w:rFonts w:ascii="Times New Roman" w:hAnsi="Times New Roman" w:cs="Times New Roman"/>
          <w:sz w:val="24"/>
          <w:szCs w:val="24"/>
        </w:rPr>
      </w:pPr>
      <w:sdt>
        <w:sdtPr>
          <w:rPr>
            <w:rFonts w:ascii="Times New Roman" w:hAnsi="Times New Roman" w:cs="Times New Roman"/>
            <w:sz w:val="24"/>
            <w:szCs w:val="24"/>
          </w:rPr>
          <w:id w:val="-1101876870"/>
          <w:placeholder>
            <w:docPart w:val="C459152946A445FF96E7EF556BFE32FE"/>
          </w:placeholder>
          <w:showingPlcHdr/>
        </w:sdtPr>
        <w:sdtEndPr/>
        <w:sdtContent>
          <w:r w:rsidR="00075775" w:rsidRPr="00A8009D">
            <w:rPr>
              <w:rStyle w:val="PlaceholderText"/>
              <w:rFonts w:ascii="Times New Roman" w:hAnsi="Times New Roman" w:cs="Times New Roman"/>
              <w:b/>
              <w:bCs/>
              <w:sz w:val="24"/>
              <w:szCs w:val="24"/>
              <w:highlight w:val="lightGray"/>
            </w:rPr>
            <w:t>Click or tap here to enter text.</w:t>
          </w:r>
        </w:sdtContent>
      </w:sdt>
    </w:p>
    <w:p w14:paraId="1ACD0D2D" w14:textId="77777777" w:rsidR="00700EB8" w:rsidRPr="00700EB8" w:rsidRDefault="00700EB8" w:rsidP="00700EB8">
      <w:pPr>
        <w:pStyle w:val="ListParagraph"/>
        <w:ind w:left="360"/>
        <w:jc w:val="both"/>
        <w:rPr>
          <w:rFonts w:ascii="Times New Roman" w:hAnsi="Times New Roman" w:cs="Times New Roman"/>
          <w:sz w:val="24"/>
          <w:szCs w:val="24"/>
        </w:rPr>
      </w:pPr>
    </w:p>
    <w:p w14:paraId="14887681" w14:textId="5092622C" w:rsidR="00700EB8" w:rsidRDefault="00700EB8" w:rsidP="000739A4">
      <w:pPr>
        <w:pStyle w:val="ListParagraph"/>
        <w:numPr>
          <w:ilvl w:val="0"/>
          <w:numId w:val="21"/>
        </w:numPr>
        <w:ind w:hanging="450"/>
        <w:jc w:val="both"/>
        <w:rPr>
          <w:rFonts w:ascii="Times New Roman" w:hAnsi="Times New Roman" w:cs="Times New Roman"/>
          <w:sz w:val="24"/>
          <w:szCs w:val="24"/>
        </w:rPr>
      </w:pPr>
      <w:r w:rsidRPr="00700EB8">
        <w:rPr>
          <w:rFonts w:ascii="Times New Roman" w:hAnsi="Times New Roman" w:cs="Times New Roman"/>
          <w:b/>
          <w:bCs/>
          <w:color w:val="000000"/>
          <w:sz w:val="24"/>
          <w:szCs w:val="24"/>
        </w:rPr>
        <w:t>Related Entities (Standard VII)</w:t>
      </w:r>
      <w:r w:rsidRPr="00700EB8">
        <w:rPr>
          <w:rFonts w:ascii="Times New Roman" w:hAnsi="Times New Roman" w:cs="Times New Roman"/>
          <w:color w:val="000000"/>
          <w:sz w:val="24"/>
          <w:szCs w:val="24"/>
        </w:rPr>
        <w:t xml:space="preserve">. </w:t>
      </w:r>
      <w:r w:rsidRPr="00700EB8">
        <w:rPr>
          <w:rFonts w:ascii="Times New Roman" w:hAnsi="Times New Roman" w:cs="Times New Roman"/>
          <w:sz w:val="24"/>
          <w:szCs w:val="24"/>
        </w:rPr>
        <w:t>If this substantive change involve</w:t>
      </w:r>
      <w:r>
        <w:rPr>
          <w:rFonts w:ascii="Times New Roman" w:hAnsi="Times New Roman" w:cs="Times New Roman"/>
          <w:sz w:val="24"/>
          <w:szCs w:val="24"/>
        </w:rPr>
        <w:t>s</w:t>
      </w:r>
      <w:r w:rsidRPr="00700EB8">
        <w:rPr>
          <w:rFonts w:ascii="Times New Roman" w:hAnsi="Times New Roman" w:cs="Times New Roman"/>
          <w:sz w:val="24"/>
          <w:szCs w:val="24"/>
        </w:rPr>
        <w:t xml:space="preserve"> a related entity</w:t>
      </w:r>
      <w:r>
        <w:rPr>
          <w:rFonts w:ascii="Times New Roman" w:hAnsi="Times New Roman" w:cs="Times New Roman"/>
          <w:sz w:val="24"/>
          <w:szCs w:val="24"/>
        </w:rPr>
        <w:t xml:space="preserve"> as defined in the Commission’s Related Entities Policy and Procedures</w:t>
      </w:r>
      <w:r w:rsidRPr="00700EB8">
        <w:rPr>
          <w:rFonts w:ascii="Times New Roman" w:hAnsi="Times New Roman" w:cs="Times New Roman"/>
          <w:sz w:val="24"/>
          <w:szCs w:val="24"/>
        </w:rPr>
        <w:t>,</w:t>
      </w:r>
      <w:r>
        <w:rPr>
          <w:rFonts w:ascii="Times New Roman" w:hAnsi="Times New Roman" w:cs="Times New Roman"/>
          <w:sz w:val="24"/>
          <w:szCs w:val="24"/>
        </w:rPr>
        <w:t xml:space="preserve"> please answer the following questions:</w:t>
      </w:r>
    </w:p>
    <w:p w14:paraId="3702C51B" w14:textId="77777777" w:rsidR="00700EB8" w:rsidRPr="00700EB8" w:rsidRDefault="00700EB8" w:rsidP="00700EB8">
      <w:pPr>
        <w:pStyle w:val="ListParagraph"/>
        <w:ind w:left="360"/>
        <w:jc w:val="both"/>
        <w:rPr>
          <w:rFonts w:ascii="Times New Roman" w:hAnsi="Times New Roman" w:cs="Times New Roman"/>
          <w:sz w:val="24"/>
          <w:szCs w:val="24"/>
        </w:rPr>
      </w:pPr>
    </w:p>
    <w:p w14:paraId="5236E1D8" w14:textId="77777777" w:rsidR="00700EB8" w:rsidRDefault="00700EB8" w:rsidP="000739A4">
      <w:pPr>
        <w:pStyle w:val="ListParagraph"/>
        <w:numPr>
          <w:ilvl w:val="0"/>
          <w:numId w:val="23"/>
        </w:numPr>
        <w:ind w:left="1080"/>
        <w:rPr>
          <w:rFonts w:eastAsia="Times New Roman"/>
        </w:rPr>
      </w:pPr>
      <w:r>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r>
        <w:rPr>
          <w:rStyle w:val="eop"/>
          <w:rFonts w:ascii="Times New Roman" w:eastAsia="Times New Roman" w:hAnsi="Times New Roman" w:cs="Times New Roman"/>
          <w:sz w:val="24"/>
          <w:szCs w:val="24"/>
        </w:rPr>
        <w:t> </w:t>
      </w:r>
    </w:p>
    <w:p w14:paraId="1E82F10A" w14:textId="77777777" w:rsidR="00700EB8" w:rsidRDefault="00B541B9" w:rsidP="000739A4">
      <w:pPr>
        <w:spacing w:line="252" w:lineRule="auto"/>
        <w:ind w:left="720" w:firstLine="360"/>
        <w:rPr>
          <w:rFonts w:ascii="Times New Roman" w:hAnsi="Times New Roman" w:cs="Times New Roman"/>
          <w:color w:val="000000"/>
          <w:sz w:val="24"/>
          <w:szCs w:val="24"/>
        </w:rPr>
      </w:pPr>
      <w:sdt>
        <w:sdtPr>
          <w:rPr>
            <w:rFonts w:ascii="Times New Roman" w:hAnsi="Times New Roman" w:cs="Times New Roman"/>
          </w:rPr>
          <w:id w:val="51054154"/>
          <w:placeholder>
            <w:docPart w:val="30ECCED3269D4189B37C54DED6A9FE00"/>
          </w:placeholder>
          <w:showingPlcHdr/>
        </w:sdtPr>
        <w:sdtEndPr/>
        <w:sdtContent>
          <w:r w:rsidR="00700EB8" w:rsidRPr="002805B5">
            <w:rPr>
              <w:rStyle w:val="PlaceholderText"/>
              <w:rFonts w:ascii="Times New Roman" w:hAnsi="Times New Roman" w:cs="Times New Roman"/>
              <w:b/>
              <w:bCs/>
              <w:sz w:val="24"/>
              <w:szCs w:val="24"/>
            </w:rPr>
            <w:t>Click or tap here to enter text.</w:t>
          </w:r>
        </w:sdtContent>
      </w:sdt>
    </w:p>
    <w:p w14:paraId="4490FA52" w14:textId="45DF06CF" w:rsidR="00075775" w:rsidRDefault="00700EB8" w:rsidP="000739A4">
      <w:pPr>
        <w:pStyle w:val="NoSpacing"/>
        <w:numPr>
          <w:ilvl w:val="0"/>
          <w:numId w:val="23"/>
        </w:numPr>
        <w:ind w:left="1080"/>
      </w:pPr>
      <w:r>
        <w:rPr>
          <w:rFonts w:ascii="Times New Roman" w:eastAsia="Times New Roman" w:hAnsi="Times New Roman" w:cs="Times New Roman"/>
          <w:color w:val="000000"/>
          <w:sz w:val="24"/>
          <w:szCs w:val="24"/>
        </w:rPr>
        <w:t xml:space="preserve">The Commission staff may request that the institution provide the </w:t>
      </w:r>
      <w:r w:rsidRPr="00700EB8">
        <w:rPr>
          <w:rFonts w:ascii="Times New Roman" w:eastAsia="Times New Roman" w:hAnsi="Times New Roman" w:cs="Times New Roman"/>
          <w:i/>
          <w:iCs/>
          <w:color w:val="000000"/>
          <w:sz w:val="24"/>
          <w:szCs w:val="24"/>
        </w:rPr>
        <w:t>Related Entities Required Disclosures and Certification Statement</w:t>
      </w:r>
      <w:r>
        <w:rPr>
          <w:rFonts w:ascii="Times New Roman" w:eastAsia="Times New Roman" w:hAnsi="Times New Roman" w:cs="Times New Roman"/>
          <w:color w:val="000000"/>
          <w:sz w:val="24"/>
          <w:szCs w:val="24"/>
        </w:rPr>
        <w:t xml:space="preserve"> for certain types of substantive changes. Provide the certification statement only upon request.</w:t>
      </w:r>
    </w:p>
    <w:p w14:paraId="4D16FE1C" w14:textId="77777777" w:rsidR="00700EB8" w:rsidRDefault="00700EB8" w:rsidP="00075775">
      <w:pPr>
        <w:pStyle w:val="NoSpacing"/>
      </w:pPr>
    </w:p>
    <w:p w14:paraId="41813E2A" w14:textId="77777777" w:rsidR="00700EB8" w:rsidRDefault="00700EB8" w:rsidP="00075775">
      <w:pPr>
        <w:pStyle w:val="NoSpacing"/>
      </w:pPr>
    </w:p>
    <w:p w14:paraId="6102A480" w14:textId="3C050210" w:rsidR="000739A4" w:rsidRDefault="00DB328A" w:rsidP="000739A4">
      <w:pPr>
        <w:pStyle w:val="NoSpacing"/>
        <w:numPr>
          <w:ilvl w:val="0"/>
          <w:numId w:val="28"/>
        </w:numPr>
        <w:rPr>
          <w:rFonts w:ascii="Times New Roman" w:hAnsi="Times New Roman" w:cs="Times New Roman"/>
          <w:sz w:val="24"/>
          <w:szCs w:val="24"/>
        </w:rPr>
      </w:pPr>
      <w:r>
        <w:rPr>
          <w:rFonts w:ascii="Times New Roman" w:hAnsi="Times New Roman" w:cs="Times New Roman"/>
          <w:b/>
          <w:bCs/>
          <w:sz w:val="24"/>
          <w:szCs w:val="24"/>
        </w:rPr>
        <w:t>Title</w:t>
      </w:r>
      <w:r w:rsidR="000739A4" w:rsidRPr="735DD474">
        <w:rPr>
          <w:rFonts w:ascii="Times New Roman" w:hAnsi="Times New Roman" w:cs="Times New Roman"/>
          <w:b/>
          <w:bCs/>
          <w:sz w:val="24"/>
          <w:szCs w:val="24"/>
        </w:rPr>
        <w:t xml:space="preserve"> IV Certification</w:t>
      </w:r>
      <w:r w:rsidR="000739A4" w:rsidRPr="735DD474">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0739A4" w:rsidRPr="735DD474">
        <w:rPr>
          <w:rFonts w:ascii="Times New Roman" w:hAnsi="Times New Roman" w:cs="Times New Roman"/>
          <w:sz w:val="24"/>
          <w:szCs w:val="24"/>
        </w:rPr>
        <w:t xml:space="preserve"> IV student financial aid programs with the United States Department of Education (USDE), please answer the following questions:</w:t>
      </w:r>
    </w:p>
    <w:p w14:paraId="092FEF98" w14:textId="77777777" w:rsidR="00F11036" w:rsidRDefault="00F11036" w:rsidP="00F11036">
      <w:pPr>
        <w:pStyle w:val="NoSpacing"/>
        <w:ind w:left="720"/>
        <w:rPr>
          <w:rFonts w:ascii="Times New Roman" w:hAnsi="Times New Roman" w:cs="Times New Roman"/>
          <w:sz w:val="24"/>
          <w:szCs w:val="24"/>
        </w:rPr>
      </w:pPr>
    </w:p>
    <w:p w14:paraId="3D6DB19E" w14:textId="59B43DD5" w:rsidR="000739A4" w:rsidRDefault="000739A4" w:rsidP="000739A4">
      <w:pPr>
        <w:pStyle w:val="NoSpacing"/>
        <w:numPr>
          <w:ilvl w:val="1"/>
          <w:numId w:val="28"/>
        </w:numPr>
        <w:rPr>
          <w:rFonts w:ascii="Times New Roman" w:hAnsi="Times New Roman" w:cs="Times New Roman"/>
          <w:sz w:val="24"/>
          <w:szCs w:val="24"/>
        </w:rPr>
      </w:pPr>
      <w:r w:rsidRPr="735DD474">
        <w:rPr>
          <w:rFonts w:ascii="Times New Roman" w:hAnsi="Times New Roman" w:cs="Times New Roman"/>
          <w:sz w:val="24"/>
          <w:szCs w:val="24"/>
        </w:rPr>
        <w:t xml:space="preserve">Will the institution apply for certification to participate in </w:t>
      </w:r>
      <w:r w:rsidR="00DB328A">
        <w:rPr>
          <w:rFonts w:ascii="Times New Roman" w:hAnsi="Times New Roman" w:cs="Times New Roman"/>
          <w:sz w:val="24"/>
          <w:szCs w:val="24"/>
        </w:rPr>
        <w:t>Title</w:t>
      </w:r>
      <w:r w:rsidRPr="735DD474">
        <w:rPr>
          <w:rFonts w:ascii="Times New Roman" w:hAnsi="Times New Roman" w:cs="Times New Roman"/>
          <w:sz w:val="24"/>
          <w:szCs w:val="24"/>
        </w:rPr>
        <w:t xml:space="preserve"> IV programs or submit a change to the E-App related to this substantive change?</w:t>
      </w:r>
      <w:r w:rsidR="00F11036" w:rsidRPr="735DD474">
        <w:rPr>
          <w:rFonts w:ascii="Times New Roman" w:hAnsi="Times New Roman" w:cs="Times New Roman"/>
          <w:sz w:val="24"/>
          <w:szCs w:val="24"/>
        </w:rPr>
        <w:t xml:space="preserve"> </w:t>
      </w:r>
    </w:p>
    <w:p w14:paraId="3B24915E" w14:textId="77777777" w:rsidR="00F11036" w:rsidRDefault="00F11036" w:rsidP="00F11036">
      <w:pPr>
        <w:pStyle w:val="NoSpacing"/>
        <w:ind w:left="1440"/>
        <w:rPr>
          <w:rFonts w:ascii="Times New Roman" w:hAnsi="Times New Roman" w:cs="Times New Roman"/>
          <w:sz w:val="24"/>
          <w:szCs w:val="24"/>
        </w:rPr>
      </w:pPr>
    </w:p>
    <w:sdt>
      <w:sdtPr>
        <w:rPr>
          <w:rFonts w:ascii="Times New Roman" w:eastAsia="Times New Roman" w:hAnsi="Times New Roman" w:cs="Times New Roman"/>
          <w:sz w:val="24"/>
          <w:szCs w:val="24"/>
          <w:highlight w:val="lightGray"/>
        </w:rPr>
        <w:id w:val="-1587374742"/>
        <w:showingPlcHdr/>
      </w:sdtPr>
      <w:sdtEndPr/>
      <w:sdtContent>
        <w:p w14:paraId="36B20331" w14:textId="77777777" w:rsidR="00F11036" w:rsidRPr="00F11036" w:rsidRDefault="00F11036" w:rsidP="00F11036">
          <w:pPr>
            <w:spacing w:after="0" w:line="240" w:lineRule="auto"/>
            <w:ind w:left="1080"/>
            <w:rPr>
              <w:rFonts w:ascii="Times New Roman" w:eastAsia="Times New Roman" w:hAnsi="Times New Roman" w:cs="Times New Roman"/>
              <w:sz w:val="24"/>
              <w:szCs w:val="24"/>
              <w:highlight w:val="lightGray"/>
            </w:rPr>
          </w:pPr>
          <w:r w:rsidRPr="00F11036">
            <w:rPr>
              <w:b/>
              <w:color w:val="808080"/>
              <w:highlight w:val="lightGray"/>
              <w:shd w:val="clear" w:color="auto" w:fill="BFBFBF" w:themeFill="background1" w:themeFillShade="BF"/>
            </w:rPr>
            <w:t>Click or tap here to enter text.</w:t>
          </w:r>
        </w:p>
      </w:sdtContent>
    </w:sdt>
    <w:p w14:paraId="3443E28D" w14:textId="77777777" w:rsidR="000739A4" w:rsidRPr="00BE5E5E" w:rsidRDefault="000739A4" w:rsidP="000739A4">
      <w:pPr>
        <w:pStyle w:val="NoSpacing"/>
        <w:ind w:left="1440"/>
        <w:rPr>
          <w:rFonts w:ascii="Times New Roman" w:hAnsi="Times New Roman" w:cs="Times New Roman"/>
          <w:sz w:val="24"/>
          <w:szCs w:val="24"/>
        </w:rPr>
      </w:pPr>
    </w:p>
    <w:p w14:paraId="2B570122" w14:textId="77777777" w:rsidR="000739A4" w:rsidRDefault="000739A4" w:rsidP="000739A4">
      <w:pPr>
        <w:pStyle w:val="NoSpacing"/>
        <w:numPr>
          <w:ilvl w:val="1"/>
          <w:numId w:val="28"/>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F11036">
        <w:rPr>
          <w:rFonts w:ascii="Times New Roman" w:hAnsi="Times New Roman" w:cs="Times New Roman"/>
          <w:sz w:val="24"/>
          <w:szCs w:val="24"/>
        </w:rPr>
        <w:t>Eligibility and Certification Approval Report (ECAR).</w:t>
      </w:r>
    </w:p>
    <w:p w14:paraId="1986DF86" w14:textId="6EA6C4AF" w:rsidR="000739A4" w:rsidRDefault="1D5BE100" w:rsidP="43FB3632">
      <w:pPr>
        <w:pStyle w:val="NoSpacing"/>
        <w:rPr>
          <w:rFonts w:ascii="Times New Roman" w:hAnsi="Times New Roman" w:cs="Times New Roman"/>
          <w:i/>
          <w:iCs/>
          <w:sz w:val="24"/>
          <w:szCs w:val="24"/>
        </w:rPr>
      </w:pPr>
      <w:r w:rsidRPr="43FB3632">
        <w:rPr>
          <w:rFonts w:ascii="Calibri" w:eastAsia="Calibri" w:hAnsi="Calibri" w:cs="Calibri"/>
          <w:i/>
          <w:iCs/>
        </w:rPr>
        <w:t xml:space="preserve"> The institution must </w:t>
      </w:r>
      <w:r w:rsidRPr="43FB3632">
        <w:rPr>
          <w:rFonts w:ascii="Times New Roman" w:eastAsia="Times New Roman" w:hAnsi="Times New Roman" w:cs="Times New Roman"/>
          <w:i/>
          <w:iCs/>
          <w:sz w:val="24"/>
          <w:szCs w:val="24"/>
        </w:rPr>
        <w:t>also submit an updated E-CAR to the Commission documenting the USDE approval of the change as soon as it is available</w:t>
      </w:r>
      <w:r w:rsidR="000739A4" w:rsidRPr="43FB3632">
        <w:rPr>
          <w:rFonts w:ascii="Times New Roman" w:hAnsi="Times New Roman" w:cs="Times New Roman"/>
          <w:i/>
          <w:iCs/>
          <w:sz w:val="24"/>
          <w:szCs w:val="24"/>
        </w:rPr>
        <w:t xml:space="preserve">. Email the document to </w:t>
      </w:r>
      <w:hyperlink r:id="rId18">
        <w:r w:rsidR="000739A4" w:rsidRPr="43FB3632">
          <w:rPr>
            <w:rStyle w:val="Hyperlink"/>
            <w:rFonts w:ascii="Times New Roman" w:hAnsi="Times New Roman" w:cs="Times New Roman"/>
            <w:i/>
            <w:iCs/>
            <w:sz w:val="24"/>
            <w:szCs w:val="24"/>
          </w:rPr>
          <w:t>substantivechange@msche.org</w:t>
        </w:r>
      </w:hyperlink>
      <w:r w:rsidR="000739A4" w:rsidRPr="43FB3632">
        <w:rPr>
          <w:rFonts w:ascii="Times New Roman" w:hAnsi="Times New Roman" w:cs="Times New Roman"/>
          <w:i/>
          <w:iCs/>
          <w:sz w:val="24"/>
          <w:szCs w:val="24"/>
        </w:rPr>
        <w:t xml:space="preserve">. </w:t>
      </w:r>
    </w:p>
    <w:p w14:paraId="64C83E12" w14:textId="77777777" w:rsidR="000739A4" w:rsidRDefault="000739A4" w:rsidP="000739A4">
      <w:pPr>
        <w:pStyle w:val="NoSpacing"/>
        <w:rPr>
          <w:rFonts w:ascii="Times New Roman" w:hAnsi="Times New Roman" w:cs="Times New Roman"/>
          <w:i/>
          <w:iCs/>
          <w:sz w:val="24"/>
          <w:szCs w:val="24"/>
        </w:rPr>
      </w:pPr>
    </w:p>
    <w:p w14:paraId="73780DE7" w14:textId="3D11D812" w:rsidR="0035373A" w:rsidRPr="00F865AF" w:rsidRDefault="0035373A" w:rsidP="00F865AF">
      <w:pPr>
        <w:pStyle w:val="ListParagraph"/>
        <w:numPr>
          <w:ilvl w:val="0"/>
          <w:numId w:val="28"/>
        </w:numPr>
        <w:rPr>
          <w:rFonts w:ascii="Times New Roman" w:hAnsi="Times New Roman" w:cs="Times New Roman"/>
          <w:sz w:val="24"/>
          <w:szCs w:val="24"/>
        </w:rPr>
      </w:pPr>
      <w:r w:rsidRPr="00F865AF">
        <w:rPr>
          <w:rFonts w:ascii="Times New Roman" w:hAnsi="Times New Roman" w:cs="Times New Roman"/>
          <w:sz w:val="24"/>
          <w:szCs w:val="24"/>
        </w:rPr>
        <w:t xml:space="preserve">Please provide, very briefly, any additional information that may be helpful to the Commission regarding this substantive change. </w:t>
      </w:r>
    </w:p>
    <w:sdt>
      <w:sdtPr>
        <w:rPr>
          <w:rFonts w:ascii="Times New Roman" w:eastAsia="Times New Roman" w:hAnsi="Times New Roman" w:cs="Times New Roman"/>
          <w:sz w:val="24"/>
          <w:szCs w:val="24"/>
          <w:highlight w:val="lightGray"/>
        </w:rPr>
        <w:id w:val="111635494"/>
        <w:showingPlcHdr/>
      </w:sdtPr>
      <w:sdtEndPr/>
      <w:sdtContent>
        <w:p w14:paraId="5FBA4A28" w14:textId="77777777" w:rsidR="0035373A" w:rsidRPr="00107E28" w:rsidRDefault="0035373A" w:rsidP="0035373A">
          <w:pPr>
            <w:spacing w:after="0" w:line="240" w:lineRule="auto"/>
            <w:rPr>
              <w:rFonts w:ascii="Times New Roman" w:eastAsia="Times New Roman" w:hAnsi="Times New Roman" w:cs="Times New Roman"/>
              <w:sz w:val="24"/>
              <w:szCs w:val="24"/>
            </w:rPr>
          </w:pPr>
          <w:r w:rsidRPr="004C5827">
            <w:rPr>
              <w:b/>
              <w:color w:val="808080"/>
              <w:highlight w:val="lightGray"/>
              <w:shd w:val="clear" w:color="auto" w:fill="BFBFBF" w:themeFill="background1" w:themeFillShade="BF"/>
            </w:rPr>
            <w:t>Click or tap here to enter text.</w:t>
          </w:r>
        </w:p>
      </w:sdtContent>
    </w:sdt>
    <w:p w14:paraId="3D3EA00B" w14:textId="48AE5906" w:rsidR="008064A9" w:rsidRDefault="008064A9" w:rsidP="00335AC5">
      <w:pPr>
        <w:spacing w:after="0" w:line="240" w:lineRule="auto"/>
        <w:ind w:firstLine="720"/>
        <w:rPr>
          <w:rFonts w:ascii="Times New Roman" w:eastAsia="Times New Roman" w:hAnsi="Times New Roman" w:cs="Times New Roman"/>
          <w:sz w:val="24"/>
          <w:szCs w:val="24"/>
        </w:rPr>
      </w:pPr>
      <w:bookmarkStart w:id="2" w:name="_Teach-out_Plan_and_1"/>
      <w:bookmarkEnd w:id="2"/>
    </w:p>
    <w:p w14:paraId="0A817F08" w14:textId="77777777" w:rsidR="00F11036" w:rsidRDefault="00F11036">
      <w:pPr>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2769713F" w14:textId="58FD5A63" w:rsidR="008C44A3" w:rsidRPr="00F256D0" w:rsidRDefault="008C44A3" w:rsidP="00074AA1">
      <w:pPr>
        <w:jc w:val="center"/>
        <w:rPr>
          <w:rFonts w:ascii="Times New Roman" w:eastAsia="MS Gothic" w:hAnsi="Times New Roman" w:cs="Times New Roman"/>
          <w:b/>
          <w:bCs/>
          <w:color w:val="365F91"/>
          <w:spacing w:val="5"/>
          <w:sz w:val="32"/>
          <w:szCs w:val="32"/>
        </w:rPr>
      </w:pPr>
      <w:r w:rsidRPr="00F256D0">
        <w:rPr>
          <w:rFonts w:ascii="Times New Roman" w:eastAsia="MS Gothic" w:hAnsi="Times New Roman" w:cs="Times New Roman"/>
          <w:b/>
          <w:bCs/>
          <w:color w:val="365F91"/>
          <w:spacing w:val="5"/>
          <w:sz w:val="32"/>
          <w:szCs w:val="32"/>
        </w:rPr>
        <w:lastRenderedPageBreak/>
        <w:t xml:space="preserve">Section </w:t>
      </w:r>
      <w:r w:rsidR="00700EB8">
        <w:rPr>
          <w:rFonts w:ascii="Times New Roman" w:eastAsia="MS Gothic" w:hAnsi="Times New Roman" w:cs="Times New Roman"/>
          <w:b/>
          <w:bCs/>
          <w:color w:val="365F91"/>
          <w:spacing w:val="5"/>
          <w:sz w:val="32"/>
          <w:szCs w:val="32"/>
        </w:rPr>
        <w:t>C</w:t>
      </w:r>
      <w:r w:rsidRPr="00F256D0">
        <w:rPr>
          <w:rFonts w:ascii="Times New Roman" w:eastAsia="MS Gothic" w:hAnsi="Times New Roman" w:cs="Times New Roman"/>
          <w:b/>
          <w:bCs/>
          <w:color w:val="365F91"/>
          <w:spacing w:val="5"/>
          <w:sz w:val="32"/>
          <w:szCs w:val="32"/>
        </w:rPr>
        <w:t>: Institutional Standing with Accrediting Agencies</w:t>
      </w:r>
    </w:p>
    <w:p w14:paraId="132A3A0F" w14:textId="77777777" w:rsidR="008C44A3" w:rsidRPr="00F256D0" w:rsidRDefault="008C44A3" w:rsidP="008C44A3">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5601FF74" w14:textId="77777777" w:rsidR="008C44A3" w:rsidRPr="00F256D0" w:rsidRDefault="008C44A3" w:rsidP="008C44A3">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10164" w:type="dxa"/>
        <w:tblLook w:val="04A0" w:firstRow="1" w:lastRow="0" w:firstColumn="1" w:lastColumn="0" w:noHBand="0" w:noVBand="1"/>
      </w:tblPr>
      <w:tblGrid>
        <w:gridCol w:w="4872"/>
        <w:gridCol w:w="1666"/>
        <w:gridCol w:w="3626"/>
      </w:tblGrid>
      <w:tr w:rsidR="008C44A3" w:rsidRPr="00F256D0" w14:paraId="534925B1" w14:textId="77777777" w:rsidTr="735DD474">
        <w:trPr>
          <w:trHeight w:val="1410"/>
        </w:trPr>
        <w:tc>
          <w:tcPr>
            <w:tcW w:w="4872" w:type="dxa"/>
          </w:tcPr>
          <w:p w14:paraId="25B1F336" w14:textId="77777777" w:rsidR="008C44A3" w:rsidRPr="00F256D0" w:rsidRDefault="008C44A3" w:rsidP="004825F7">
            <w:pPr>
              <w:jc w:val="center"/>
              <w:rPr>
                <w:rFonts w:ascii="Times New Roman" w:eastAsia="Times New Roman" w:hAnsi="Times New Roman" w:cs="Times New Roman"/>
                <w:sz w:val="24"/>
                <w:szCs w:val="24"/>
              </w:rPr>
            </w:pPr>
          </w:p>
          <w:p w14:paraId="36CC31F0" w14:textId="77777777" w:rsidR="008C44A3" w:rsidRPr="00F256D0" w:rsidRDefault="008C44A3" w:rsidP="004825F7">
            <w:pPr>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66" w:type="dxa"/>
          </w:tcPr>
          <w:p w14:paraId="52A49D6D" w14:textId="77777777" w:rsidR="008C44A3" w:rsidRPr="00F256D0" w:rsidRDefault="008C44A3" w:rsidP="004825F7">
            <w:pPr>
              <w:jc w:val="center"/>
              <w:rPr>
                <w:rFonts w:ascii="Times New Roman" w:eastAsia="Times New Roman" w:hAnsi="Times New Roman" w:cs="Times New Roman"/>
                <w:sz w:val="24"/>
                <w:szCs w:val="24"/>
              </w:rPr>
            </w:pPr>
          </w:p>
          <w:p w14:paraId="10384541" w14:textId="77777777" w:rsidR="008C44A3" w:rsidRPr="00F256D0" w:rsidRDefault="008C44A3" w:rsidP="004825F7">
            <w:pPr>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626" w:type="dxa"/>
          </w:tcPr>
          <w:p w14:paraId="59C57C3E" w14:textId="77777777" w:rsidR="008C44A3" w:rsidRPr="00220E89" w:rsidRDefault="008C44A3" w:rsidP="004825F7">
            <w:pPr>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083C481E" w14:textId="77777777" w:rsidR="008C44A3" w:rsidRPr="00220E89" w:rsidRDefault="008C44A3" w:rsidP="008C44A3">
            <w:pPr>
              <w:pStyle w:val="ListParagraph"/>
              <w:numPr>
                <w:ilvl w:val="0"/>
                <w:numId w:val="18"/>
              </w:numPr>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0BA76877" w14:textId="77777777" w:rsidR="008C44A3" w:rsidRPr="00220E89" w:rsidRDefault="008C44A3" w:rsidP="008C44A3">
            <w:pPr>
              <w:pStyle w:val="ListParagraph"/>
              <w:numPr>
                <w:ilvl w:val="0"/>
                <w:numId w:val="18"/>
              </w:numPr>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305F4E3C" w14:textId="64AF3ECE" w:rsidR="008C44A3" w:rsidRPr="00220E89" w:rsidRDefault="000A76C8" w:rsidP="008C44A3">
            <w:pPr>
              <w:pStyle w:val="ListParagraph"/>
              <w:numPr>
                <w:ilvl w:val="0"/>
                <w:numId w:val="18"/>
              </w:numPr>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8C44A3" w:rsidRPr="00F256D0" w14:paraId="1FB5F8A9" w14:textId="77777777" w:rsidTr="735DD474">
        <w:trPr>
          <w:trHeight w:val="1303"/>
        </w:trPr>
        <w:tc>
          <w:tcPr>
            <w:tcW w:w="4872" w:type="dxa"/>
          </w:tcPr>
          <w:p w14:paraId="3837E599" w14:textId="77777777" w:rsidR="008C44A3" w:rsidRPr="00F256D0" w:rsidRDefault="008C44A3" w:rsidP="004825F7">
            <w:pPr>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66" w:type="dxa"/>
            <w:vAlign w:val="center"/>
          </w:tcPr>
          <w:p w14:paraId="536FE071" w14:textId="753C8796" w:rsidR="008C44A3" w:rsidRPr="00F256D0" w:rsidRDefault="00B541B9" w:rsidP="004825F7">
            <w:pPr>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EndPr/>
              <w:sdtContent>
                <w:r w:rsidR="00902DF9">
                  <w:rPr>
                    <w:rFonts w:ascii="MS Gothic" w:eastAsia="MS Gothic" w:hAnsi="MS Gothic" w:cs="Times New Roman" w:hint="eastAsia"/>
                    <w:sz w:val="24"/>
                    <w:szCs w:val="24"/>
                  </w:rPr>
                  <w:t>☐</w:t>
                </w:r>
              </w:sdtContent>
            </w:sdt>
            <w:r w:rsidR="008C44A3"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EndPr/>
              <w:sdtContent>
                <w:r w:rsidR="008C44A3" w:rsidRPr="00F256D0">
                  <w:rPr>
                    <w:rFonts w:ascii="Segoe UI Symbol" w:eastAsia="Times New Roman" w:hAnsi="Segoe UI Symbol" w:cs="Segoe UI Symbol"/>
                    <w:sz w:val="24"/>
                    <w:szCs w:val="24"/>
                  </w:rPr>
                  <w:t>☐</w:t>
                </w:r>
              </w:sdtContent>
            </w:sdt>
            <w:r w:rsidR="008C44A3" w:rsidRPr="00F256D0">
              <w:rPr>
                <w:rFonts w:ascii="Times New Roman" w:eastAsia="Times New Roman" w:hAnsi="Times New Roman" w:cs="Times New Roman"/>
                <w:sz w:val="24"/>
                <w:szCs w:val="24"/>
              </w:rPr>
              <w:t xml:space="preserve"> YES</w:t>
            </w:r>
          </w:p>
        </w:tc>
        <w:tc>
          <w:tcPr>
            <w:tcW w:w="3626" w:type="dxa"/>
          </w:tcPr>
          <w:p w14:paraId="0602424B" w14:textId="77777777" w:rsidR="008C44A3" w:rsidRPr="00F256D0" w:rsidRDefault="008C44A3" w:rsidP="004825F7">
            <w:pPr>
              <w:rPr>
                <w:rFonts w:ascii="Calibri" w:eastAsia="Calibri" w:hAnsi="Calibri" w:cs="Times New Roman"/>
              </w:rPr>
            </w:pPr>
          </w:p>
        </w:tc>
      </w:tr>
      <w:tr w:rsidR="008C44A3" w:rsidRPr="00F256D0" w14:paraId="11C5D95F" w14:textId="77777777" w:rsidTr="735DD474">
        <w:trPr>
          <w:trHeight w:val="352"/>
        </w:trPr>
        <w:tc>
          <w:tcPr>
            <w:tcW w:w="4872" w:type="dxa"/>
          </w:tcPr>
          <w:p w14:paraId="2401B782" w14:textId="77777777" w:rsidR="008C44A3" w:rsidRDefault="008C44A3" w:rsidP="004825F7">
            <w:pPr>
              <w:rPr>
                <w:rFonts w:ascii="Times New Roman" w:eastAsia="Calibri"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p w14:paraId="231134D4" w14:textId="2A734A9A" w:rsidR="00F11036" w:rsidRPr="00F256D0" w:rsidRDefault="00F11036" w:rsidP="004825F7">
            <w:pPr>
              <w:rPr>
                <w:rFonts w:ascii="Times New Roman" w:eastAsia="Times New Roman" w:hAnsi="Times New Roman" w:cs="Times New Roman"/>
                <w:sz w:val="24"/>
                <w:szCs w:val="24"/>
              </w:rPr>
            </w:pPr>
          </w:p>
        </w:tc>
        <w:tc>
          <w:tcPr>
            <w:tcW w:w="1666" w:type="dxa"/>
            <w:vAlign w:val="center"/>
          </w:tcPr>
          <w:p w14:paraId="66245CCA" w14:textId="77777777" w:rsidR="008C44A3" w:rsidRPr="00F256D0" w:rsidRDefault="00B541B9" w:rsidP="004825F7">
            <w:pPr>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EndPr/>
              <w:sdtContent>
                <w:r w:rsidR="008C44A3" w:rsidRPr="00F256D0">
                  <w:rPr>
                    <w:rFonts w:ascii="Segoe UI Symbol" w:eastAsia="Times New Roman" w:hAnsi="Segoe UI Symbol" w:cs="Segoe UI Symbol"/>
                    <w:sz w:val="24"/>
                    <w:szCs w:val="24"/>
                  </w:rPr>
                  <w:t>☐</w:t>
                </w:r>
              </w:sdtContent>
            </w:sdt>
            <w:r w:rsidR="008C44A3"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EndPr/>
              <w:sdtContent>
                <w:r w:rsidR="008C44A3" w:rsidRPr="00F256D0">
                  <w:rPr>
                    <w:rFonts w:ascii="Segoe UI Symbol" w:eastAsia="Times New Roman" w:hAnsi="Segoe UI Symbol" w:cs="Segoe UI Symbol"/>
                    <w:sz w:val="24"/>
                    <w:szCs w:val="24"/>
                  </w:rPr>
                  <w:t>☐</w:t>
                </w:r>
              </w:sdtContent>
            </w:sdt>
            <w:r w:rsidR="008C44A3" w:rsidRPr="00F256D0">
              <w:rPr>
                <w:rFonts w:ascii="Times New Roman" w:eastAsia="Times New Roman" w:hAnsi="Times New Roman" w:cs="Times New Roman"/>
                <w:sz w:val="24"/>
                <w:szCs w:val="24"/>
              </w:rPr>
              <w:t xml:space="preserve"> YES</w:t>
            </w:r>
          </w:p>
        </w:tc>
        <w:tc>
          <w:tcPr>
            <w:tcW w:w="3626" w:type="dxa"/>
          </w:tcPr>
          <w:p w14:paraId="1C089EEE" w14:textId="77777777" w:rsidR="008C44A3" w:rsidRPr="00F256D0" w:rsidRDefault="008C44A3" w:rsidP="004825F7">
            <w:pPr>
              <w:rPr>
                <w:rFonts w:ascii="Calibri" w:eastAsia="Calibri" w:hAnsi="Calibri" w:cs="Times New Roman"/>
              </w:rPr>
            </w:pPr>
          </w:p>
        </w:tc>
      </w:tr>
      <w:tr w:rsidR="008C44A3" w:rsidRPr="00F256D0" w14:paraId="7AFBC352" w14:textId="77777777" w:rsidTr="735DD474">
        <w:trPr>
          <w:trHeight w:val="2927"/>
        </w:trPr>
        <w:tc>
          <w:tcPr>
            <w:tcW w:w="4872" w:type="dxa"/>
          </w:tcPr>
          <w:p w14:paraId="6E30BADF" w14:textId="649E1780" w:rsidR="008C44A3" w:rsidRPr="00F256D0" w:rsidRDefault="398147AB" w:rsidP="004825F7">
            <w:pPr>
              <w:rPr>
                <w:rFonts w:ascii="Calibri" w:eastAsia="Calibri" w:hAnsi="Calibri" w:cs="Times New Roman"/>
              </w:rPr>
            </w:pPr>
            <w:r w:rsidRPr="735DD474">
              <w:rPr>
                <w:rFonts w:ascii="Times New Roman" w:eastAsia="Calibri" w:hAnsi="Times New Roman" w:cs="Times New Roman"/>
                <w:sz w:val="24"/>
                <w:szCs w:val="24"/>
              </w:rPr>
              <w:t xml:space="preserve">Is the institution being monitored or reviewed by any federal agency, including the United States Department of Education, or any state agency for any reason (including but not limited to </w:t>
            </w:r>
            <w:r w:rsidR="00DB328A">
              <w:rPr>
                <w:rFonts w:ascii="Times New Roman" w:eastAsia="Calibri" w:hAnsi="Times New Roman" w:cs="Times New Roman"/>
                <w:sz w:val="24"/>
                <w:szCs w:val="24"/>
              </w:rPr>
              <w:t>Title</w:t>
            </w:r>
            <w:r w:rsidRPr="735DD474">
              <w:rPr>
                <w:rFonts w:ascii="Times New Roman" w:eastAsia="Calibri" w:hAnsi="Times New Roman" w:cs="Times New Roman"/>
                <w:sz w:val="24"/>
                <w:szCs w:val="24"/>
              </w:rPr>
              <w:t xml:space="preserve"> IV program responsibilities, heightened cash monitoring), including any of its branch campuses, additional locations, or other sites within the last two full academic years, including current year?</w:t>
            </w:r>
          </w:p>
        </w:tc>
        <w:tc>
          <w:tcPr>
            <w:tcW w:w="1666" w:type="dxa"/>
          </w:tcPr>
          <w:p w14:paraId="5E7DE10A" w14:textId="77777777" w:rsidR="008C44A3" w:rsidRPr="00F256D0" w:rsidRDefault="008C44A3" w:rsidP="004825F7">
            <w:pPr>
              <w:rPr>
                <w:rFonts w:ascii="Calibri" w:eastAsia="Calibri" w:hAnsi="Calibri" w:cs="Times New Roman"/>
              </w:rPr>
            </w:pPr>
          </w:p>
          <w:p w14:paraId="1E2F295B" w14:textId="77777777" w:rsidR="008C44A3" w:rsidRPr="00F256D0" w:rsidRDefault="00B541B9" w:rsidP="004825F7">
            <w:pPr>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EndPr/>
              <w:sdtContent>
                <w:r w:rsidR="008C44A3" w:rsidRPr="00F256D0">
                  <w:rPr>
                    <w:rFonts w:ascii="Segoe UI Symbol" w:eastAsia="Times New Roman" w:hAnsi="Segoe UI Symbol" w:cs="Segoe UI Symbol"/>
                    <w:sz w:val="24"/>
                    <w:szCs w:val="24"/>
                  </w:rPr>
                  <w:t>☐</w:t>
                </w:r>
              </w:sdtContent>
            </w:sdt>
            <w:r w:rsidR="008C44A3"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EndPr/>
              <w:sdtContent>
                <w:r w:rsidR="008C44A3" w:rsidRPr="00F256D0">
                  <w:rPr>
                    <w:rFonts w:ascii="Segoe UI Symbol" w:eastAsia="Times New Roman" w:hAnsi="Segoe UI Symbol" w:cs="Segoe UI Symbol"/>
                    <w:sz w:val="24"/>
                    <w:szCs w:val="24"/>
                  </w:rPr>
                  <w:t>☐</w:t>
                </w:r>
              </w:sdtContent>
            </w:sdt>
            <w:r w:rsidR="008C44A3" w:rsidRPr="00F256D0">
              <w:rPr>
                <w:rFonts w:ascii="Times New Roman" w:eastAsia="Times New Roman" w:hAnsi="Times New Roman" w:cs="Times New Roman"/>
                <w:sz w:val="24"/>
                <w:szCs w:val="24"/>
              </w:rPr>
              <w:t xml:space="preserve"> YES</w:t>
            </w:r>
          </w:p>
        </w:tc>
        <w:tc>
          <w:tcPr>
            <w:tcW w:w="3626" w:type="dxa"/>
          </w:tcPr>
          <w:p w14:paraId="1252510B" w14:textId="77777777" w:rsidR="008C44A3" w:rsidRPr="00F256D0" w:rsidRDefault="008C44A3" w:rsidP="004825F7">
            <w:pPr>
              <w:rPr>
                <w:rFonts w:ascii="Calibri" w:eastAsia="Calibri" w:hAnsi="Calibri" w:cs="Times New Roman"/>
              </w:rPr>
            </w:pPr>
          </w:p>
        </w:tc>
      </w:tr>
    </w:tbl>
    <w:p w14:paraId="27812710" w14:textId="77777777" w:rsidR="008C44A3" w:rsidRPr="00F256D0" w:rsidRDefault="008C44A3" w:rsidP="008C44A3">
      <w:pPr>
        <w:autoSpaceDE w:val="0"/>
        <w:autoSpaceDN w:val="0"/>
        <w:adjustRightInd w:val="0"/>
        <w:spacing w:after="0" w:line="240" w:lineRule="auto"/>
        <w:rPr>
          <w:rFonts w:ascii="Times New Roman" w:eastAsia="Calibri" w:hAnsi="Times New Roman" w:cs="Times New Roman"/>
          <w:color w:val="000000"/>
          <w:sz w:val="24"/>
          <w:szCs w:val="24"/>
        </w:rPr>
      </w:pPr>
    </w:p>
    <w:p w14:paraId="1408D908" w14:textId="77777777" w:rsidR="00020736" w:rsidRDefault="00020736" w:rsidP="008C44A3">
      <w:pPr>
        <w:jc w:val="center"/>
        <w:rPr>
          <w:rFonts w:ascii="Times New Roman" w:eastAsia="MS Gothic" w:hAnsi="Times New Roman" w:cs="Times New Roman"/>
          <w:b/>
          <w:bCs/>
          <w:color w:val="365F91"/>
          <w:spacing w:val="5"/>
          <w:sz w:val="32"/>
          <w:szCs w:val="32"/>
        </w:rPr>
      </w:pPr>
    </w:p>
    <w:p w14:paraId="5481121D" w14:textId="77777777" w:rsidR="00F11036" w:rsidRDefault="00F11036">
      <w:pPr>
        <w:rPr>
          <w:rFonts w:ascii="Times New Roman" w:eastAsia="MS Gothic" w:hAnsi="Times New Roman" w:cs="Times New Roman"/>
          <w:b/>
          <w:bCs/>
          <w:color w:val="1F497D" w:themeColor="text2"/>
          <w:spacing w:val="5"/>
          <w:sz w:val="32"/>
          <w:szCs w:val="32"/>
        </w:rPr>
      </w:pPr>
      <w:r>
        <w:rPr>
          <w:rFonts w:ascii="Times New Roman" w:eastAsia="MS Gothic" w:hAnsi="Times New Roman" w:cs="Times New Roman"/>
          <w:b/>
          <w:bCs/>
          <w:color w:val="1F497D" w:themeColor="text2"/>
          <w:spacing w:val="5"/>
          <w:sz w:val="32"/>
          <w:szCs w:val="32"/>
        </w:rPr>
        <w:br w:type="page"/>
      </w:r>
    </w:p>
    <w:p w14:paraId="20C45779" w14:textId="7DDA9F41" w:rsidR="002E0557" w:rsidRPr="00F256D0" w:rsidRDefault="002E0557" w:rsidP="002E0557">
      <w:pPr>
        <w:jc w:val="center"/>
        <w:rPr>
          <w:rFonts w:ascii="Times New Roman" w:eastAsia="Calibri" w:hAnsi="Times New Roman" w:cs="Times New Roman"/>
        </w:rPr>
      </w:pPr>
      <w:r w:rsidRPr="00D049F8">
        <w:rPr>
          <w:rFonts w:ascii="Times New Roman" w:eastAsia="MS Gothic" w:hAnsi="Times New Roman" w:cs="Times New Roman"/>
          <w:b/>
          <w:bCs/>
          <w:color w:val="1F497D" w:themeColor="text2"/>
          <w:spacing w:val="5"/>
          <w:sz w:val="32"/>
          <w:szCs w:val="32"/>
        </w:rPr>
        <w:lastRenderedPageBreak/>
        <w:t>Section D: Required Approvals for the Substantive Change</w:t>
      </w:r>
    </w:p>
    <w:p w14:paraId="5573BE63" w14:textId="635AB81F" w:rsidR="002E0557" w:rsidRPr="001E477A" w:rsidRDefault="002E0557" w:rsidP="002E0557">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r w:rsidR="00F11036">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F11036">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30E28CE1" w14:textId="77777777" w:rsidR="002E0557" w:rsidRPr="003B645B" w:rsidRDefault="002E0557" w:rsidP="002E0557">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430"/>
        <w:gridCol w:w="2250"/>
        <w:gridCol w:w="2846"/>
      </w:tblGrid>
      <w:tr w:rsidR="002E0557" w:rsidRPr="00F9270F" w14:paraId="2360A4DA" w14:textId="77777777" w:rsidTr="00E61943">
        <w:trPr>
          <w:trHeight w:val="795"/>
        </w:trPr>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7E435A04" w14:textId="77777777" w:rsidR="002E0557" w:rsidRPr="00F9270F" w:rsidRDefault="002E0557" w:rsidP="00E6194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30" w:type="dxa"/>
            <w:tcBorders>
              <w:top w:val="single" w:sz="6" w:space="0" w:color="auto"/>
              <w:left w:val="nil"/>
              <w:bottom w:val="single" w:sz="6" w:space="0" w:color="auto"/>
              <w:right w:val="single" w:sz="6" w:space="0" w:color="auto"/>
            </w:tcBorders>
            <w:shd w:val="clear" w:color="auto" w:fill="auto"/>
          </w:tcPr>
          <w:p w14:paraId="78E15A30" w14:textId="77777777" w:rsidR="002E0557" w:rsidRDefault="002E0557" w:rsidP="00E61943">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50" w:type="dxa"/>
            <w:tcBorders>
              <w:top w:val="single" w:sz="6" w:space="0" w:color="auto"/>
              <w:left w:val="nil"/>
              <w:bottom w:val="single" w:sz="6" w:space="0" w:color="auto"/>
              <w:right w:val="single" w:sz="6" w:space="0" w:color="auto"/>
            </w:tcBorders>
            <w:shd w:val="clear" w:color="auto" w:fill="auto"/>
            <w:hideMark/>
          </w:tcPr>
          <w:p w14:paraId="784DE4B0" w14:textId="77777777" w:rsidR="002E0557" w:rsidRPr="00F9270F" w:rsidRDefault="002E0557" w:rsidP="00E6194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46" w:type="dxa"/>
            <w:tcBorders>
              <w:top w:val="single" w:sz="6" w:space="0" w:color="auto"/>
              <w:left w:val="nil"/>
              <w:bottom w:val="single" w:sz="6" w:space="0" w:color="auto"/>
              <w:right w:val="single" w:sz="6" w:space="0" w:color="auto"/>
            </w:tcBorders>
            <w:shd w:val="clear" w:color="auto" w:fill="auto"/>
            <w:hideMark/>
          </w:tcPr>
          <w:p w14:paraId="5F4B1A83" w14:textId="3A1D157D" w:rsidR="002E0557" w:rsidRPr="00F9270F" w:rsidRDefault="002E0557" w:rsidP="00E61943">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F11036">
              <w:rPr>
                <w:rFonts w:ascii="Times New Roman" w:eastAsia="Times New Roman" w:hAnsi="Times New Roman" w:cs="Times New Roman"/>
                <w:sz w:val="24"/>
                <w:szCs w:val="24"/>
              </w:rPr>
              <w:t>/</w:t>
            </w:r>
          </w:p>
          <w:p w14:paraId="5F45070E" w14:textId="77777777" w:rsidR="002E0557" w:rsidRDefault="002E0557" w:rsidP="00E61943">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762C7A66" w14:textId="77777777" w:rsidR="002E0557" w:rsidRPr="00F11036" w:rsidRDefault="002E0557" w:rsidP="00E61943">
            <w:pPr>
              <w:spacing w:after="0" w:line="240" w:lineRule="auto"/>
              <w:jc w:val="center"/>
              <w:rPr>
                <w:i/>
                <w:iCs/>
                <w:color w:val="000000" w:themeColor="text1"/>
              </w:rPr>
            </w:pPr>
            <w:r w:rsidRPr="00F11036">
              <w:rPr>
                <w:rFonts w:ascii="Times New Roman" w:eastAsia="Times New Roman" w:hAnsi="Times New Roman" w:cs="Times New Roman"/>
                <w:i/>
                <w:iCs/>
                <w:color w:val="000000" w:themeColor="text1"/>
              </w:rPr>
              <w:t>If not required, provide documentation</w:t>
            </w:r>
          </w:p>
        </w:tc>
      </w:tr>
      <w:tr w:rsidR="002E0557" w:rsidRPr="00F9270F" w14:paraId="32782872" w14:textId="77777777" w:rsidTr="00E61943">
        <w:tc>
          <w:tcPr>
            <w:tcW w:w="2242" w:type="dxa"/>
            <w:tcBorders>
              <w:top w:val="nil"/>
              <w:left w:val="single" w:sz="6" w:space="0" w:color="auto"/>
              <w:bottom w:val="single" w:sz="6" w:space="0" w:color="auto"/>
              <w:right w:val="single" w:sz="6" w:space="0" w:color="auto"/>
            </w:tcBorders>
            <w:shd w:val="clear" w:color="auto" w:fill="auto"/>
            <w:hideMark/>
          </w:tcPr>
          <w:p w14:paraId="4DA0F42B" w14:textId="77777777" w:rsidR="002E0557" w:rsidRPr="00F11036" w:rsidRDefault="002E0557" w:rsidP="00E61943">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Institutional  </w:t>
            </w:r>
          </w:p>
          <w:p w14:paraId="32C3FF92" w14:textId="77777777" w:rsidR="002E0557" w:rsidRPr="00F11036" w:rsidRDefault="002E0557" w:rsidP="00E61943">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w:t>
            </w:r>
            <w:r w:rsidRPr="00F11036">
              <w:rPr>
                <w:rFonts w:ascii="Times New Roman" w:eastAsia="Times New Roman" w:hAnsi="Times New Roman" w:cs="Times New Roman"/>
                <w:i/>
                <w:iCs/>
                <w:sz w:val="24"/>
                <w:szCs w:val="24"/>
              </w:rPr>
              <w:t>administration, faculty, committees, governing body</w:t>
            </w:r>
            <w:r w:rsidRPr="00F11036">
              <w:rPr>
                <w:rFonts w:ascii="Times New Roman" w:eastAsia="Times New Roman" w:hAnsi="Times New Roman" w:cs="Times New Roman"/>
                <w:sz w:val="24"/>
                <w:szCs w:val="24"/>
              </w:rPr>
              <w:t>)</w:t>
            </w:r>
          </w:p>
        </w:tc>
        <w:tc>
          <w:tcPr>
            <w:tcW w:w="2430" w:type="dxa"/>
            <w:tcBorders>
              <w:top w:val="nil"/>
              <w:left w:val="nil"/>
              <w:bottom w:val="single" w:sz="6" w:space="0" w:color="auto"/>
              <w:right w:val="single" w:sz="6" w:space="0" w:color="auto"/>
            </w:tcBorders>
            <w:shd w:val="clear" w:color="auto" w:fill="auto"/>
          </w:tcPr>
          <w:p w14:paraId="243057BC" w14:textId="77777777" w:rsidR="002E0557" w:rsidRDefault="002E0557"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6DA29D03" w14:textId="01A83E91" w:rsidR="002E0557" w:rsidRPr="001E477A" w:rsidRDefault="002E0557"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46" w:type="dxa"/>
            <w:tcBorders>
              <w:top w:val="nil"/>
              <w:left w:val="nil"/>
              <w:bottom w:val="single" w:sz="6" w:space="0" w:color="auto"/>
              <w:right w:val="single" w:sz="6" w:space="0" w:color="auto"/>
            </w:tcBorders>
            <w:shd w:val="clear" w:color="auto" w:fill="auto"/>
            <w:hideMark/>
          </w:tcPr>
          <w:p w14:paraId="126E7481" w14:textId="77777777" w:rsidR="002E0557" w:rsidRPr="00F9270F" w:rsidRDefault="002E0557"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E0557" w:rsidRPr="00F9270F" w14:paraId="5C894E69" w14:textId="77777777" w:rsidTr="00E61943">
        <w:tc>
          <w:tcPr>
            <w:tcW w:w="2242" w:type="dxa"/>
            <w:tcBorders>
              <w:top w:val="nil"/>
              <w:left w:val="single" w:sz="6" w:space="0" w:color="auto"/>
              <w:bottom w:val="single" w:sz="6" w:space="0" w:color="auto"/>
              <w:right w:val="single" w:sz="6" w:space="0" w:color="auto"/>
            </w:tcBorders>
            <w:shd w:val="clear" w:color="auto" w:fill="auto"/>
            <w:hideMark/>
          </w:tcPr>
          <w:p w14:paraId="46B45E01" w14:textId="77777777" w:rsidR="002E0557" w:rsidRPr="00F11036" w:rsidRDefault="002E0557" w:rsidP="00E61943">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System  </w:t>
            </w:r>
          </w:p>
        </w:tc>
        <w:tc>
          <w:tcPr>
            <w:tcW w:w="2430" w:type="dxa"/>
            <w:tcBorders>
              <w:top w:val="nil"/>
              <w:left w:val="nil"/>
              <w:bottom w:val="single" w:sz="6" w:space="0" w:color="auto"/>
              <w:right w:val="single" w:sz="6" w:space="0" w:color="auto"/>
            </w:tcBorders>
            <w:shd w:val="clear" w:color="auto" w:fill="auto"/>
          </w:tcPr>
          <w:p w14:paraId="108715DF" w14:textId="77777777" w:rsidR="002E0557" w:rsidRDefault="002E0557"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295EC6C2" w14:textId="77777777" w:rsidR="002E0557" w:rsidRPr="001E477A" w:rsidRDefault="00B541B9"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sidRPr="002F2F2B">
              <w:rPr>
                <w:rFonts w:ascii="Times New Roman" w:eastAsia="MS Gothic" w:hAnsi="Times New Roman" w:cs="Times New Roman"/>
              </w:rPr>
              <w:t xml:space="preserve"> N/A</w:t>
            </w:r>
          </w:p>
        </w:tc>
        <w:tc>
          <w:tcPr>
            <w:tcW w:w="2846" w:type="dxa"/>
            <w:tcBorders>
              <w:top w:val="nil"/>
              <w:left w:val="nil"/>
              <w:bottom w:val="single" w:sz="6" w:space="0" w:color="auto"/>
              <w:right w:val="single" w:sz="6" w:space="0" w:color="auto"/>
            </w:tcBorders>
            <w:shd w:val="clear" w:color="auto" w:fill="auto"/>
            <w:hideMark/>
          </w:tcPr>
          <w:p w14:paraId="33FBC38A" w14:textId="77777777" w:rsidR="002E0557" w:rsidRPr="00F9270F" w:rsidRDefault="002E0557"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E0557" w:rsidRPr="00F9270F" w14:paraId="3040DB13" w14:textId="77777777" w:rsidTr="00E61943">
        <w:tc>
          <w:tcPr>
            <w:tcW w:w="2242" w:type="dxa"/>
            <w:tcBorders>
              <w:top w:val="nil"/>
              <w:left w:val="single" w:sz="6" w:space="0" w:color="auto"/>
              <w:bottom w:val="single" w:sz="6" w:space="0" w:color="auto"/>
              <w:right w:val="single" w:sz="6" w:space="0" w:color="auto"/>
            </w:tcBorders>
            <w:shd w:val="clear" w:color="auto" w:fill="auto"/>
            <w:hideMark/>
          </w:tcPr>
          <w:p w14:paraId="1A9204B6" w14:textId="77777777" w:rsidR="002E0557" w:rsidRPr="00F11036" w:rsidRDefault="002E0557" w:rsidP="00E61943">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State</w:t>
            </w:r>
          </w:p>
        </w:tc>
        <w:tc>
          <w:tcPr>
            <w:tcW w:w="2430" w:type="dxa"/>
            <w:tcBorders>
              <w:top w:val="nil"/>
              <w:left w:val="nil"/>
              <w:bottom w:val="single" w:sz="6" w:space="0" w:color="auto"/>
              <w:right w:val="single" w:sz="6" w:space="0" w:color="auto"/>
            </w:tcBorders>
            <w:shd w:val="clear" w:color="auto" w:fill="auto"/>
          </w:tcPr>
          <w:p w14:paraId="6ECB898A" w14:textId="77777777" w:rsidR="002E0557" w:rsidRDefault="002E0557"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116861A8" w14:textId="77777777" w:rsidR="002E0557" w:rsidRPr="00F9270F" w:rsidRDefault="00B541B9"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sidRPr="001E477A">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shd w:val="clear" w:color="auto" w:fill="auto"/>
            <w:hideMark/>
          </w:tcPr>
          <w:p w14:paraId="6C771A82" w14:textId="77777777" w:rsidR="002E0557" w:rsidRPr="00F9270F" w:rsidRDefault="002E0557"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E0557" w:rsidRPr="00F9270F" w14:paraId="6B2A37F5" w14:textId="77777777" w:rsidTr="00E61943">
        <w:tc>
          <w:tcPr>
            <w:tcW w:w="2242" w:type="dxa"/>
            <w:tcBorders>
              <w:top w:val="nil"/>
              <w:left w:val="single" w:sz="6" w:space="0" w:color="auto"/>
              <w:bottom w:val="single" w:sz="6" w:space="0" w:color="auto"/>
              <w:right w:val="single" w:sz="6" w:space="0" w:color="auto"/>
            </w:tcBorders>
            <w:shd w:val="clear" w:color="auto" w:fill="auto"/>
          </w:tcPr>
          <w:p w14:paraId="43212678" w14:textId="77777777" w:rsidR="002E0557" w:rsidRPr="00F11036" w:rsidRDefault="002E0557" w:rsidP="00E61943">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 xml:space="preserve">Federal </w:t>
            </w:r>
          </w:p>
          <w:p w14:paraId="69CD96C5" w14:textId="73CACE45" w:rsidR="002E0557" w:rsidRPr="00F11036" w:rsidRDefault="002E0557" w:rsidP="00E61943">
            <w:pPr>
              <w:spacing w:after="0" w:line="240" w:lineRule="auto"/>
              <w:textAlignment w:val="baseline"/>
              <w:rPr>
                <w:rFonts w:ascii="Times New Roman" w:eastAsia="Times New Roman" w:hAnsi="Times New Roman" w:cs="Times New Roman"/>
                <w:i/>
                <w:iCs/>
                <w:sz w:val="24"/>
                <w:szCs w:val="24"/>
              </w:rPr>
            </w:pPr>
            <w:r w:rsidRPr="00F11036">
              <w:rPr>
                <w:rFonts w:ascii="Times New Roman" w:eastAsia="Times New Roman" w:hAnsi="Times New Roman" w:cs="Times New Roman"/>
                <w:i/>
                <w:iCs/>
                <w:sz w:val="24"/>
                <w:szCs w:val="24"/>
              </w:rPr>
              <w:t>(</w:t>
            </w:r>
            <w:proofErr w:type="gramStart"/>
            <w:r w:rsidRPr="00F11036">
              <w:rPr>
                <w:rFonts w:ascii="Times New Roman" w:eastAsia="Times New Roman" w:hAnsi="Times New Roman" w:cs="Times New Roman"/>
                <w:i/>
                <w:iCs/>
                <w:sz w:val="24"/>
                <w:szCs w:val="24"/>
              </w:rPr>
              <w:t>including</w:t>
            </w:r>
            <w:proofErr w:type="gramEnd"/>
            <w:r w:rsidRPr="00F11036">
              <w:rPr>
                <w:rFonts w:ascii="Times New Roman" w:eastAsia="Times New Roman" w:hAnsi="Times New Roman" w:cs="Times New Roman"/>
                <w:i/>
                <w:iCs/>
                <w:sz w:val="24"/>
                <w:szCs w:val="24"/>
              </w:rPr>
              <w:t xml:space="preserve"> USDE and any </w:t>
            </w:r>
            <w:r w:rsidR="00DB328A">
              <w:rPr>
                <w:rFonts w:ascii="Times New Roman" w:eastAsia="Times New Roman" w:hAnsi="Times New Roman" w:cs="Times New Roman"/>
                <w:i/>
                <w:iCs/>
                <w:sz w:val="24"/>
                <w:szCs w:val="24"/>
              </w:rPr>
              <w:t>Title</w:t>
            </w:r>
            <w:r w:rsidRPr="00F11036">
              <w:rPr>
                <w:rFonts w:ascii="Times New Roman" w:eastAsia="Times New Roman" w:hAnsi="Times New Roman" w:cs="Times New Roman"/>
                <w:i/>
                <w:iCs/>
                <w:sz w:val="24"/>
                <w:szCs w:val="24"/>
              </w:rPr>
              <w:t xml:space="preserve"> IV implications)</w:t>
            </w:r>
          </w:p>
        </w:tc>
        <w:tc>
          <w:tcPr>
            <w:tcW w:w="2430" w:type="dxa"/>
            <w:tcBorders>
              <w:top w:val="nil"/>
              <w:left w:val="nil"/>
              <w:bottom w:val="single" w:sz="6" w:space="0" w:color="auto"/>
              <w:right w:val="single" w:sz="6" w:space="0" w:color="auto"/>
            </w:tcBorders>
            <w:shd w:val="clear" w:color="auto" w:fill="auto"/>
          </w:tcPr>
          <w:p w14:paraId="0F1DE0DB" w14:textId="77777777" w:rsidR="002E0557" w:rsidRDefault="002E0557"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0847EA82" w14:textId="77777777" w:rsidR="002E0557" w:rsidRPr="001E477A" w:rsidRDefault="00B541B9"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sidRPr="492B0BDA">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shd w:val="clear" w:color="auto" w:fill="auto"/>
          </w:tcPr>
          <w:p w14:paraId="49FC3280" w14:textId="77777777" w:rsidR="002E0557" w:rsidRPr="00F9270F" w:rsidRDefault="002E0557" w:rsidP="00E61943">
            <w:pPr>
              <w:spacing w:after="0" w:line="240" w:lineRule="auto"/>
              <w:textAlignment w:val="baseline"/>
              <w:rPr>
                <w:rFonts w:ascii="Times New Roman" w:eastAsia="Times New Roman" w:hAnsi="Times New Roman" w:cs="Times New Roman"/>
              </w:rPr>
            </w:pPr>
          </w:p>
        </w:tc>
      </w:tr>
      <w:tr w:rsidR="002E0557" w14:paraId="17C85DD0" w14:textId="77777777" w:rsidTr="00E61943">
        <w:tc>
          <w:tcPr>
            <w:tcW w:w="2242" w:type="dxa"/>
            <w:tcBorders>
              <w:top w:val="nil"/>
              <w:left w:val="single" w:sz="6" w:space="0" w:color="auto"/>
              <w:bottom w:val="single" w:sz="6" w:space="0" w:color="auto"/>
              <w:right w:val="single" w:sz="6" w:space="0" w:color="auto"/>
            </w:tcBorders>
            <w:shd w:val="clear" w:color="auto" w:fill="auto"/>
          </w:tcPr>
          <w:p w14:paraId="4DB19B94" w14:textId="77777777" w:rsidR="002E0557" w:rsidRPr="00F11036" w:rsidRDefault="002E0557" w:rsidP="00E61943">
            <w:pPr>
              <w:spacing w:line="240" w:lineRule="auto"/>
              <w:rPr>
                <w:rFonts w:ascii="Times New Roman" w:eastAsia="Times New Roman" w:hAnsi="Times New Roman" w:cs="Times New Roman"/>
                <w:color w:val="000000" w:themeColor="text1"/>
                <w:sz w:val="24"/>
                <w:szCs w:val="24"/>
              </w:rPr>
            </w:pPr>
            <w:r w:rsidRPr="00F11036">
              <w:rPr>
                <w:rFonts w:ascii="Times New Roman" w:eastAsia="Times New Roman" w:hAnsi="Times New Roman" w:cs="Times New Roman"/>
                <w:color w:val="000000" w:themeColor="text1"/>
                <w:sz w:val="24"/>
                <w:szCs w:val="24"/>
              </w:rPr>
              <w:t>International</w:t>
            </w:r>
          </w:p>
        </w:tc>
        <w:tc>
          <w:tcPr>
            <w:tcW w:w="2430" w:type="dxa"/>
            <w:tcBorders>
              <w:top w:val="nil"/>
              <w:left w:val="nil"/>
              <w:bottom w:val="single" w:sz="6" w:space="0" w:color="auto"/>
              <w:right w:val="single" w:sz="6" w:space="0" w:color="auto"/>
            </w:tcBorders>
            <w:shd w:val="clear" w:color="auto" w:fill="auto"/>
          </w:tcPr>
          <w:p w14:paraId="31AA540F" w14:textId="77777777" w:rsidR="002E0557" w:rsidRDefault="002E0557"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6E678E60" w14:textId="77777777" w:rsidR="002E0557" w:rsidRDefault="00B541B9" w:rsidP="00E61943">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sidRPr="492B0BDA">
              <w:rPr>
                <w:rFonts w:ascii="Times New Roman" w:eastAsia="Times New Roman" w:hAnsi="Times New Roman" w:cs="Times New Roman"/>
              </w:rPr>
              <w:t xml:space="preserve"> YES</w:t>
            </w:r>
            <w:r w:rsidR="002E0557">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Pr>
                <w:rFonts w:ascii="MS Gothic" w:eastAsia="MS Gothic" w:hAnsi="MS Gothic" w:cs="Times New Roman"/>
              </w:rPr>
              <w:t xml:space="preserve"> </w:t>
            </w:r>
            <w:r w:rsidR="002E0557" w:rsidRPr="002F2F2B">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tcPr>
          <w:p w14:paraId="15CDEB4B" w14:textId="77777777" w:rsidR="002E0557" w:rsidRDefault="002E0557" w:rsidP="00E61943">
            <w:pPr>
              <w:spacing w:line="240" w:lineRule="auto"/>
              <w:rPr>
                <w:color w:val="000000" w:themeColor="text1"/>
              </w:rPr>
            </w:pPr>
          </w:p>
        </w:tc>
      </w:tr>
      <w:tr w:rsidR="002E0557" w:rsidRPr="00F9270F" w14:paraId="3E7A0B72" w14:textId="77777777" w:rsidTr="00E61943">
        <w:tc>
          <w:tcPr>
            <w:tcW w:w="2242" w:type="dxa"/>
            <w:tcBorders>
              <w:top w:val="nil"/>
              <w:left w:val="single" w:sz="6" w:space="0" w:color="auto"/>
              <w:bottom w:val="single" w:sz="6" w:space="0" w:color="auto"/>
              <w:right w:val="single" w:sz="6" w:space="0" w:color="auto"/>
            </w:tcBorders>
            <w:shd w:val="clear" w:color="auto" w:fill="auto"/>
            <w:hideMark/>
          </w:tcPr>
          <w:p w14:paraId="7CC3A590" w14:textId="77777777" w:rsidR="002E0557" w:rsidRPr="00F11036" w:rsidRDefault="002E0557" w:rsidP="00E61943">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Other Legal, Contractual, or Other Required  </w:t>
            </w:r>
          </w:p>
        </w:tc>
        <w:tc>
          <w:tcPr>
            <w:tcW w:w="2430" w:type="dxa"/>
            <w:tcBorders>
              <w:top w:val="nil"/>
              <w:left w:val="nil"/>
              <w:bottom w:val="single" w:sz="6" w:space="0" w:color="auto"/>
              <w:right w:val="single" w:sz="6" w:space="0" w:color="auto"/>
            </w:tcBorders>
            <w:shd w:val="clear" w:color="auto" w:fill="auto"/>
          </w:tcPr>
          <w:p w14:paraId="78B37D92" w14:textId="77777777" w:rsidR="002E0557" w:rsidRDefault="002E0557" w:rsidP="00E61943">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18E53869" w14:textId="77777777" w:rsidR="002E0557" w:rsidRPr="001E477A" w:rsidRDefault="00B541B9"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sidRPr="492B0BDA">
              <w:rPr>
                <w:rFonts w:ascii="Times New Roman" w:eastAsia="Times New Roman" w:hAnsi="Times New Roman" w:cs="Times New Roman"/>
              </w:rPr>
              <w:t xml:space="preserve"> </w:t>
            </w:r>
            <w:r w:rsidR="002E0557"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EndPr/>
              <w:sdtContent>
                <w:r w:rsidR="002E0557">
                  <w:rPr>
                    <w:rFonts w:ascii="MS Gothic" w:eastAsia="MS Gothic" w:hAnsi="MS Gothic" w:cs="Times New Roman" w:hint="eastAsia"/>
                  </w:rPr>
                  <w:t>☐</w:t>
                </w:r>
              </w:sdtContent>
            </w:sdt>
            <w:r w:rsidR="002E0557">
              <w:rPr>
                <w:rFonts w:ascii="MS Gothic" w:eastAsia="MS Gothic" w:hAnsi="MS Gothic" w:cs="Times New Roman"/>
              </w:rPr>
              <w:t xml:space="preserve"> </w:t>
            </w:r>
            <w:r w:rsidR="002E0557" w:rsidRPr="006C2C06">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hideMark/>
          </w:tcPr>
          <w:p w14:paraId="2CB1DD0D" w14:textId="77777777" w:rsidR="002E0557" w:rsidRPr="00F9270F" w:rsidRDefault="002E0557"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5EFAC111" w14:textId="77777777" w:rsidR="002E0557" w:rsidRPr="00F9270F" w:rsidRDefault="002E0557" w:rsidP="002E0557">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F11036">
        <w:rPr>
          <w:rFonts w:ascii="Times New Roman" w:eastAsia="Times New Roman" w:hAnsi="Times New Roman" w:cs="Times New Roman"/>
          <w:i/>
          <w:iCs/>
        </w:rPr>
        <w:t xml:space="preserve">The institution must provide, at a minimum, written documentation of all required </w:t>
      </w:r>
      <w:r w:rsidRPr="00F11036">
        <w:rPr>
          <w:rFonts w:ascii="Times New Roman" w:eastAsia="Times New Roman" w:hAnsi="Times New Roman" w:cs="Times New Roman"/>
          <w:i/>
          <w:iCs/>
          <w:u w:val="single"/>
        </w:rPr>
        <w:t>institutional</w:t>
      </w:r>
      <w:r w:rsidRPr="00F11036">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6F09254E" w14:textId="77777777" w:rsidR="00E752F2" w:rsidRDefault="00E752F2" w:rsidP="00020736">
      <w:pPr>
        <w:ind w:left="360"/>
        <w:rPr>
          <w:rFonts w:ascii="Times New Roman" w:eastAsia="Calibri" w:hAnsi="Times New Roman" w:cs="Times New Roman"/>
          <w:sz w:val="24"/>
          <w:szCs w:val="24"/>
        </w:rPr>
      </w:pPr>
    </w:p>
    <w:p w14:paraId="4FFBD3BA" w14:textId="77777777" w:rsidR="00F11036" w:rsidRDefault="00F11036">
      <w:pPr>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71D6731A" w14:textId="2A5668B6" w:rsidR="008C44A3" w:rsidRPr="00F256D0" w:rsidRDefault="008C44A3" w:rsidP="00E752F2">
      <w:pPr>
        <w:ind w:left="360"/>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7D56D0">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4B0AA707" w14:textId="77777777" w:rsidR="008C44A3" w:rsidRPr="00F256D0" w:rsidRDefault="008C44A3" w:rsidP="008C44A3">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68503775" w14:textId="075642DD" w:rsidR="00D004F8" w:rsidRDefault="00D004F8" w:rsidP="00D004F8">
      <w:pPr>
        <w:pStyle w:val="ListParagraph"/>
        <w:numPr>
          <w:ilvl w:val="0"/>
          <w:numId w:val="25"/>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sidRPr="00903154">
        <w:rPr>
          <w:rFonts w:ascii="Times New Roman" w:eastAsia="Times New Roman" w:hAnsi="Times New Roman" w:cs="Times New Roman"/>
          <w:i/>
          <w:sz w:val="24"/>
          <w:szCs w:val="24"/>
        </w:rPr>
        <w:t>Substantive Change Policy</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iCs/>
          <w:sz w:val="24"/>
          <w:szCs w:val="24"/>
        </w:rPr>
        <w:t>and</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sz w:val="24"/>
          <w:szCs w:val="24"/>
        </w:rPr>
        <w:t>Procedures</w:t>
      </w:r>
      <w:r w:rsidRPr="00903154">
        <w:rPr>
          <w:rFonts w:ascii="Times New Roman" w:eastAsia="Times New Roman" w:hAnsi="Times New Roman" w:cs="Times New Roman"/>
          <w:sz w:val="24"/>
          <w:szCs w:val="24"/>
        </w:rPr>
        <w:t xml:space="preserve"> have been reviewed.</w:t>
      </w:r>
    </w:p>
    <w:p w14:paraId="686C6E46" w14:textId="77777777" w:rsidR="00D004F8" w:rsidRPr="00903154" w:rsidRDefault="00D004F8" w:rsidP="00D004F8">
      <w:pPr>
        <w:pStyle w:val="ListParagraph"/>
        <w:numPr>
          <w:ilvl w:val="0"/>
          <w:numId w:val="25"/>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information included in the substantive change request form is accurate at the time of submission.</w:t>
      </w:r>
    </w:p>
    <w:p w14:paraId="22CF6D6A" w14:textId="77777777" w:rsidR="00D004F8" w:rsidRPr="00903154" w:rsidRDefault="00D004F8" w:rsidP="00D004F8">
      <w:pPr>
        <w:pStyle w:val="ListParagraph"/>
        <w:numPr>
          <w:ilvl w:val="0"/>
          <w:numId w:val="25"/>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will notify the Commission of subsequent, significant developments that could affect the Commission's decision.</w:t>
      </w:r>
    </w:p>
    <w:p w14:paraId="0AA54A43" w14:textId="77777777" w:rsidR="00D004F8" w:rsidRPr="00903154" w:rsidRDefault="00D004F8" w:rsidP="00D004F8">
      <w:pPr>
        <w:pStyle w:val="ListParagraph"/>
        <w:numPr>
          <w:ilvl w:val="0"/>
          <w:numId w:val="25"/>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021E9C26" w14:textId="77777777" w:rsidR="00D004F8" w:rsidRPr="00903154" w:rsidRDefault="00D004F8" w:rsidP="00D004F8">
      <w:pPr>
        <w:pStyle w:val="ListParagraph"/>
        <w:numPr>
          <w:ilvl w:val="0"/>
          <w:numId w:val="25"/>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appropriate individuals at the institution have authorized the submission of this request for review by the Commission.</w:t>
      </w:r>
    </w:p>
    <w:p w14:paraId="1C2DF536" w14:textId="77777777" w:rsidR="00993CC9" w:rsidRDefault="09ED1E1F" w:rsidP="00D004F8">
      <w:pPr>
        <w:pStyle w:val="ListParagraph"/>
        <w:numPr>
          <w:ilvl w:val="0"/>
          <w:numId w:val="25"/>
        </w:numPr>
        <w:spacing w:after="0" w:line="240" w:lineRule="auto"/>
        <w:rPr>
          <w:rFonts w:ascii="Times New Roman" w:eastAsia="Times New Roman" w:hAnsi="Times New Roman" w:cs="Times New Roman"/>
          <w:sz w:val="24"/>
          <w:szCs w:val="24"/>
        </w:rPr>
      </w:pPr>
      <w:r w:rsidRPr="43FB3632">
        <w:rPr>
          <w:rFonts w:ascii="Times New Roman" w:eastAsia="Times New Roman" w:hAnsi="Times New Roman" w:cs="Times New Roman"/>
          <w:sz w:val="24"/>
          <w:szCs w:val="24"/>
        </w:rPr>
        <w:t xml:space="preserve">The institution understands it must take into consideration applicable State laws, the Family Educational Rights and Privacy Act (FERPA) and other privacy laws. The institution may redact personal or sensitive information, in accordance with these laws, for submission to the </w:t>
      </w:r>
      <w:r w:rsidR="00F40C21" w:rsidRPr="43FB3632">
        <w:rPr>
          <w:rFonts w:ascii="Times New Roman" w:eastAsia="Times New Roman" w:hAnsi="Times New Roman" w:cs="Times New Roman"/>
          <w:sz w:val="24"/>
          <w:szCs w:val="24"/>
        </w:rPr>
        <w:t xml:space="preserve">Commission. </w:t>
      </w:r>
    </w:p>
    <w:p w14:paraId="52521055" w14:textId="3A6A543A" w:rsidR="00D004F8" w:rsidRPr="00903154" w:rsidRDefault="00F40C21" w:rsidP="00D004F8">
      <w:pPr>
        <w:pStyle w:val="ListParagraph"/>
        <w:numPr>
          <w:ilvl w:val="0"/>
          <w:numId w:val="25"/>
        </w:numPr>
        <w:spacing w:after="0" w:line="240" w:lineRule="auto"/>
        <w:rPr>
          <w:rFonts w:ascii="Times New Roman" w:eastAsia="Times New Roman" w:hAnsi="Times New Roman" w:cs="Times New Roman"/>
          <w:sz w:val="24"/>
          <w:szCs w:val="24"/>
        </w:rPr>
      </w:pPr>
      <w:r w:rsidRPr="43FB3632">
        <w:rPr>
          <w:rFonts w:ascii="Times New Roman" w:eastAsia="Times New Roman" w:hAnsi="Times New Roman" w:cs="Times New Roman"/>
          <w:sz w:val="24"/>
          <w:szCs w:val="24"/>
        </w:rPr>
        <w:t>The</w:t>
      </w:r>
      <w:r w:rsidR="00D004F8" w:rsidRPr="43FB3632">
        <w:rPr>
          <w:rFonts w:ascii="Times New Roman" w:eastAsia="Times New Roman" w:hAnsi="Times New Roman" w:cs="Times New Roman"/>
          <w:sz w:val="24"/>
          <w:szCs w:val="24"/>
        </w:rPr>
        <w:t xml:space="preserve"> institution understands that prior approval of all substantive changes before implementation is required by the Commission.</w:t>
      </w:r>
    </w:p>
    <w:p w14:paraId="31495FD3" w14:textId="77777777" w:rsidR="00D004F8" w:rsidRPr="00903154" w:rsidRDefault="00D004F8" w:rsidP="00D004F8">
      <w:pPr>
        <w:pStyle w:val="ListParagraph"/>
        <w:numPr>
          <w:ilvl w:val="0"/>
          <w:numId w:val="25"/>
        </w:numPr>
        <w:spacing w:after="0" w:line="240" w:lineRule="auto"/>
        <w:rPr>
          <w:rFonts w:ascii="Times New Roman" w:eastAsia="Times New Roman" w:hAnsi="Times New Roman" w:cs="Times New Roman"/>
          <w:sz w:val="24"/>
          <w:szCs w:val="24"/>
        </w:rPr>
      </w:pPr>
      <w:r w:rsidRPr="43FB3632">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66EDFE69" w14:textId="77777777" w:rsidR="00D004F8" w:rsidRPr="00903154" w:rsidRDefault="00D004F8" w:rsidP="00D004F8">
      <w:pPr>
        <w:pStyle w:val="ListParagraph"/>
        <w:numPr>
          <w:ilvl w:val="0"/>
          <w:numId w:val="25"/>
        </w:numPr>
        <w:spacing w:after="0" w:line="240" w:lineRule="auto"/>
        <w:rPr>
          <w:rFonts w:ascii="Times New Roman" w:eastAsia="Times New Roman" w:hAnsi="Times New Roman" w:cs="Times New Roman"/>
          <w:sz w:val="24"/>
          <w:szCs w:val="24"/>
        </w:rPr>
      </w:pPr>
      <w:r w:rsidRPr="43FB3632">
        <w:rPr>
          <w:rFonts w:ascii="Times New Roman" w:eastAsia="Times New Roman" w:hAnsi="Times New Roman" w:cs="Times New Roman"/>
          <w:sz w:val="24"/>
          <w:szCs w:val="24"/>
        </w:rPr>
        <w:t>The institution understands it should not advertise or market the substantive change before the request is submitted.</w:t>
      </w:r>
    </w:p>
    <w:p w14:paraId="5345FD67" w14:textId="77777777" w:rsidR="00D004F8" w:rsidRPr="00903154" w:rsidRDefault="00D004F8" w:rsidP="00D004F8">
      <w:pPr>
        <w:pStyle w:val="ListParagraph"/>
        <w:numPr>
          <w:ilvl w:val="0"/>
          <w:numId w:val="25"/>
        </w:numPr>
        <w:spacing w:after="0" w:line="240" w:lineRule="auto"/>
        <w:rPr>
          <w:rFonts w:ascii="Times New Roman" w:eastAsia="Times New Roman" w:hAnsi="Times New Roman" w:cs="Times New Roman"/>
          <w:sz w:val="24"/>
          <w:szCs w:val="24"/>
        </w:rPr>
      </w:pPr>
      <w:r w:rsidRPr="43FB3632">
        <w:rPr>
          <w:rFonts w:ascii="Times New Roman" w:eastAsia="Times New Roman" w:hAnsi="Times New Roman" w:cs="Times New Roman"/>
          <w:sz w:val="24"/>
          <w:szCs w:val="24"/>
        </w:rPr>
        <w:t xml:space="preserve">The institution understands that the Commission will not include a substantive change if it adversely affects the institution's compliance with the Commission's standards for accreditation, requirements of affiliation, policies and procedures, and applicable federal regulatory requirements.  </w:t>
      </w:r>
    </w:p>
    <w:p w14:paraId="3F172A8A" w14:textId="77777777" w:rsidR="00D004F8" w:rsidRPr="00903154" w:rsidRDefault="00D004F8" w:rsidP="00D004F8">
      <w:pPr>
        <w:pStyle w:val="ListParagraph"/>
        <w:numPr>
          <w:ilvl w:val="0"/>
          <w:numId w:val="25"/>
        </w:numPr>
        <w:spacing w:after="0" w:line="240" w:lineRule="auto"/>
        <w:rPr>
          <w:rFonts w:ascii="Times New Roman" w:eastAsia="Times New Roman" w:hAnsi="Times New Roman" w:cs="Times New Roman"/>
          <w:sz w:val="24"/>
          <w:szCs w:val="24"/>
        </w:rPr>
      </w:pPr>
      <w:r w:rsidRPr="43FB3632">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76C7CCF7" w14:textId="77777777" w:rsidR="00D004F8" w:rsidRPr="00903154" w:rsidRDefault="00D004F8" w:rsidP="00D004F8">
      <w:pPr>
        <w:pStyle w:val="ListParagraph"/>
        <w:numPr>
          <w:ilvl w:val="0"/>
          <w:numId w:val="25"/>
        </w:numPr>
        <w:spacing w:after="0" w:line="240" w:lineRule="auto"/>
        <w:rPr>
          <w:rFonts w:ascii="Times New Roman" w:eastAsia="Times New Roman" w:hAnsi="Times New Roman" w:cs="Times New Roman"/>
          <w:sz w:val="24"/>
          <w:szCs w:val="24"/>
        </w:rPr>
      </w:pPr>
      <w:r w:rsidRPr="43FB3632">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6A0F21F4" w14:textId="77777777" w:rsidR="00D004F8" w:rsidRPr="00903154" w:rsidRDefault="00D004F8" w:rsidP="00D004F8">
      <w:pPr>
        <w:pStyle w:val="ListParagraph"/>
        <w:numPr>
          <w:ilvl w:val="0"/>
          <w:numId w:val="25"/>
        </w:numPr>
        <w:spacing w:after="0" w:line="240" w:lineRule="auto"/>
        <w:rPr>
          <w:rFonts w:ascii="Times New Roman" w:eastAsia="Times New Roman" w:hAnsi="Times New Roman" w:cs="Times New Roman"/>
          <w:sz w:val="24"/>
          <w:szCs w:val="24"/>
        </w:rPr>
      </w:pPr>
      <w:r w:rsidRPr="43FB3632">
        <w:rPr>
          <w:rFonts w:ascii="Times New Roman" w:eastAsia="Times New Roman" w:hAnsi="Times New Roman" w:cs="Times New Roman"/>
          <w:sz w:val="24"/>
          <w:szCs w:val="24"/>
        </w:rPr>
        <w:t xml:space="preserve">The institution understands that the Commission may </w:t>
      </w:r>
      <w:proofErr w:type="gramStart"/>
      <w:r w:rsidRPr="43FB3632">
        <w:rPr>
          <w:rFonts w:ascii="Times New Roman" w:eastAsia="Times New Roman" w:hAnsi="Times New Roman" w:cs="Times New Roman"/>
          <w:sz w:val="24"/>
          <w:szCs w:val="24"/>
        </w:rPr>
        <w:t>take action</w:t>
      </w:r>
      <w:proofErr w:type="gramEnd"/>
      <w:r w:rsidRPr="43FB3632">
        <w:rPr>
          <w:rFonts w:ascii="Times New Roman" w:eastAsia="Times New Roman" w:hAnsi="Times New Roman" w:cs="Times New Roman"/>
          <w:sz w:val="24"/>
          <w:szCs w:val="24"/>
        </w:rPr>
        <w:t xml:space="preserve"> in accordance with its </w:t>
      </w:r>
      <w:r w:rsidRPr="43FB3632">
        <w:rPr>
          <w:rFonts w:ascii="Times New Roman" w:eastAsia="Times New Roman" w:hAnsi="Times New Roman" w:cs="Times New Roman"/>
          <w:i/>
          <w:iCs/>
          <w:sz w:val="24"/>
          <w:szCs w:val="24"/>
        </w:rPr>
        <w:t>Accreditation Actions Policy and Procedures</w:t>
      </w:r>
      <w:r w:rsidRPr="43FB3632">
        <w:rPr>
          <w:rFonts w:ascii="Times New Roman" w:eastAsia="Times New Roman" w:hAnsi="Times New Roman" w:cs="Times New Roman"/>
          <w:sz w:val="24"/>
          <w:szCs w:val="24"/>
        </w:rPr>
        <w:t>.</w:t>
      </w:r>
    </w:p>
    <w:p w14:paraId="514052B2" w14:textId="77777777" w:rsidR="008C44A3" w:rsidRDefault="008C44A3" w:rsidP="008C44A3">
      <w:pPr>
        <w:spacing w:after="0" w:line="240" w:lineRule="auto"/>
        <w:rPr>
          <w:rFonts w:ascii="Times New Roman" w:eastAsia="Times New Roman" w:hAnsi="Times New Roman" w:cs="Times New Roman"/>
          <w:b/>
          <w:bCs/>
          <w:sz w:val="24"/>
          <w:szCs w:val="24"/>
        </w:rPr>
      </w:pPr>
    </w:p>
    <w:p w14:paraId="2BB159CC" w14:textId="77777777" w:rsidR="008C44A3" w:rsidRPr="00F256D0" w:rsidRDefault="008C44A3" w:rsidP="008C44A3">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4DCEA680" w14:textId="5807B02C" w:rsidR="008C44A3" w:rsidRPr="00F256D0" w:rsidRDefault="008C44A3" w:rsidP="008C44A3">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DB328A">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0BD6499B" w14:textId="77777777" w:rsidR="008C44A3" w:rsidRPr="00F256D0" w:rsidRDefault="008C44A3" w:rsidP="008C44A3">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8C44A3" w:rsidRPr="00F256D0" w14:paraId="6D538C7B" w14:textId="77777777" w:rsidTr="004825F7">
        <w:tc>
          <w:tcPr>
            <w:tcW w:w="10152" w:type="dxa"/>
          </w:tcPr>
          <w:p w14:paraId="36D26F43" w14:textId="77777777" w:rsidR="008C44A3" w:rsidRPr="00F256D0" w:rsidRDefault="008C44A3" w:rsidP="004825F7">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313EF44765F84E6EAFEF3C71E2069005"/>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420340C5" w14:textId="77777777" w:rsidR="008C44A3" w:rsidRPr="00F256D0" w:rsidRDefault="008C44A3" w:rsidP="004825F7">
            <w:pPr>
              <w:rPr>
                <w:rFonts w:ascii="Times New Roman" w:eastAsia="Times New Roman" w:hAnsi="Times New Roman" w:cs="Times New Roman"/>
                <w:sz w:val="24"/>
                <w:szCs w:val="24"/>
              </w:rPr>
            </w:pPr>
          </w:p>
          <w:p w14:paraId="11D8A0D5" w14:textId="0C8F09C7" w:rsidR="008C44A3" w:rsidRPr="00F256D0" w:rsidRDefault="00DB328A" w:rsidP="004825F7">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8C44A3"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313EF44765F84E6EAFEF3C71E2069005"/>
                </w:placeholder>
                <w:showingPlcHdr/>
                <w:text/>
              </w:sdtPr>
              <w:sdtEndPr/>
              <w:sdtContent>
                <w:r w:rsidR="008C44A3" w:rsidRPr="00F256D0">
                  <w:rPr>
                    <w:rFonts w:ascii="Times New Roman" w:eastAsia="Calibri" w:hAnsi="Times New Roman" w:cs="Times New Roman"/>
                    <w:b/>
                    <w:color w:val="808080"/>
                    <w:sz w:val="24"/>
                    <w:szCs w:val="24"/>
                    <w:shd w:val="clear" w:color="auto" w:fill="BFBFBF"/>
                  </w:rPr>
                  <w:t>Click or tap here to enter text.</w:t>
                </w:r>
              </w:sdtContent>
            </w:sdt>
          </w:p>
          <w:p w14:paraId="3E9EC7FF" w14:textId="77777777" w:rsidR="008C44A3" w:rsidRPr="00F256D0" w:rsidRDefault="008C44A3" w:rsidP="004825F7">
            <w:pPr>
              <w:rPr>
                <w:rFonts w:ascii="Times New Roman" w:eastAsia="Times New Roman" w:hAnsi="Times New Roman" w:cs="Times New Roman"/>
                <w:sz w:val="24"/>
                <w:szCs w:val="24"/>
              </w:rPr>
            </w:pPr>
          </w:p>
          <w:p w14:paraId="6C6B5973" w14:textId="77777777" w:rsidR="008C44A3" w:rsidRPr="00F256D0" w:rsidRDefault="008C44A3" w:rsidP="004825F7">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313EF44765F84E6EAFEF3C71E2069005"/>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313EF44765F84E6EAFEF3C71E2069005"/>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394146B1" w14:textId="77777777" w:rsidR="008C44A3" w:rsidRPr="00F256D0" w:rsidRDefault="008C44A3" w:rsidP="008C44A3">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1841BF75" w14:textId="77777777" w:rsidR="008C44A3" w:rsidRPr="00F256D0" w:rsidRDefault="008C44A3" w:rsidP="008C44A3">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313EF44765F84E6EAFEF3C71E2069005"/>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38F1C651" w14:textId="171247FA" w:rsidR="008064A9" w:rsidRPr="00D004F8" w:rsidRDefault="00D004F8" w:rsidP="00206A4C">
      <w:pPr>
        <w:spacing w:after="0" w:line="240" w:lineRule="auto"/>
        <w:rPr>
          <w:rFonts w:ascii="Times New Roman" w:eastAsia="Times New Roman" w:hAnsi="Times New Roman" w:cs="Times New Roman"/>
          <w:sz w:val="20"/>
          <w:szCs w:val="20"/>
        </w:rPr>
      </w:pPr>
      <w:r w:rsidRPr="43FB3632">
        <w:rPr>
          <w:rFonts w:ascii="Times New Roman" w:eastAsia="Times New Roman" w:hAnsi="Times New Roman" w:cs="Times New Roman"/>
          <w:sz w:val="20"/>
          <w:szCs w:val="20"/>
        </w:rPr>
        <w:t>Version: 202</w:t>
      </w:r>
      <w:r w:rsidR="1CAB2154" w:rsidRPr="43FB3632">
        <w:rPr>
          <w:rFonts w:ascii="Times New Roman" w:eastAsia="Times New Roman" w:hAnsi="Times New Roman" w:cs="Times New Roman"/>
          <w:sz w:val="20"/>
          <w:szCs w:val="20"/>
        </w:rPr>
        <w:t>3-</w:t>
      </w:r>
      <w:r w:rsidR="1F0130F0" w:rsidRPr="43FB3632">
        <w:rPr>
          <w:rFonts w:ascii="Times New Roman" w:eastAsia="Times New Roman" w:hAnsi="Times New Roman" w:cs="Times New Roman"/>
          <w:sz w:val="20"/>
          <w:szCs w:val="20"/>
        </w:rPr>
        <w:t>07-01 EFFECTIVE</w:t>
      </w:r>
    </w:p>
    <w:sectPr w:rsidR="008064A9" w:rsidRPr="00D004F8" w:rsidSect="006B3697">
      <w:headerReference w:type="default" r:id="rId19"/>
      <w:footerReference w:type="default" r:id="rId20"/>
      <w:headerReference w:type="first" r:id="rId21"/>
      <w:footerReference w:type="first" r:id="rId22"/>
      <w:pgSz w:w="12240" w:h="15840"/>
      <w:pgMar w:top="864"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9318" w14:textId="77777777" w:rsidR="00301789" w:rsidRDefault="00301789">
      <w:pPr>
        <w:spacing w:after="0" w:line="240" w:lineRule="auto"/>
      </w:pPr>
      <w:r>
        <w:separator/>
      </w:r>
    </w:p>
  </w:endnote>
  <w:endnote w:type="continuationSeparator" w:id="0">
    <w:p w14:paraId="093CC4CA" w14:textId="77777777" w:rsidR="00301789" w:rsidRDefault="00301789">
      <w:pPr>
        <w:spacing w:after="0" w:line="240" w:lineRule="auto"/>
      </w:pPr>
      <w:r>
        <w:continuationSeparator/>
      </w:r>
    </w:p>
  </w:endnote>
  <w:endnote w:type="continuationNotice" w:id="1">
    <w:p w14:paraId="3668158D" w14:textId="77777777" w:rsidR="00301789" w:rsidRDefault="00301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66654"/>
      <w:docPartObj>
        <w:docPartGallery w:val="Page Numbers (Bottom of Page)"/>
        <w:docPartUnique/>
      </w:docPartObj>
    </w:sdtPr>
    <w:sdtEndPr/>
    <w:sdtContent>
      <w:sdt>
        <w:sdtPr>
          <w:id w:val="-539201863"/>
          <w:docPartObj>
            <w:docPartGallery w:val="Page Numbers (Top of Page)"/>
            <w:docPartUnique/>
          </w:docPartObj>
        </w:sdtPr>
        <w:sdtEndPr/>
        <w:sdtContent>
          <w:p w14:paraId="042D5ED2" w14:textId="4549A8CC" w:rsidR="009E2FC9" w:rsidRDefault="009E2FC9">
            <w:pPr>
              <w:pStyle w:val="Footer"/>
              <w:jc w:val="center"/>
            </w:pPr>
            <w:r>
              <w:t xml:space="preserve">Page </w:t>
            </w:r>
            <w:r w:rsidRPr="25AEB824">
              <w:rPr>
                <w:b/>
                <w:bCs/>
                <w:noProof/>
              </w:rPr>
              <w:fldChar w:fldCharType="begin"/>
            </w:r>
            <w:r w:rsidRPr="25AEB824">
              <w:rPr>
                <w:b/>
                <w:bCs/>
                <w:noProof/>
              </w:rPr>
              <w:instrText xml:space="preserve"> PAGE </w:instrText>
            </w:r>
            <w:r w:rsidRPr="25AEB824">
              <w:rPr>
                <w:b/>
                <w:bCs/>
                <w:noProof/>
              </w:rPr>
              <w:fldChar w:fldCharType="separate"/>
            </w:r>
            <w:r w:rsidR="00630167">
              <w:rPr>
                <w:b/>
                <w:bCs/>
                <w:noProof/>
              </w:rPr>
              <w:t>15</w:t>
            </w:r>
            <w:r w:rsidRPr="25AEB824">
              <w:rPr>
                <w:b/>
                <w:bCs/>
                <w:noProof/>
              </w:rPr>
              <w:fldChar w:fldCharType="end"/>
            </w:r>
            <w:r>
              <w:t xml:space="preserve"> of </w:t>
            </w:r>
            <w:r w:rsidRPr="25AEB824">
              <w:rPr>
                <w:b/>
                <w:bCs/>
                <w:noProof/>
              </w:rPr>
              <w:fldChar w:fldCharType="begin"/>
            </w:r>
            <w:r w:rsidRPr="25AEB824">
              <w:rPr>
                <w:b/>
                <w:bCs/>
                <w:noProof/>
              </w:rPr>
              <w:instrText xml:space="preserve"> NUMPAGES  </w:instrText>
            </w:r>
            <w:r w:rsidRPr="25AEB824">
              <w:rPr>
                <w:b/>
                <w:bCs/>
                <w:noProof/>
              </w:rPr>
              <w:fldChar w:fldCharType="separate"/>
            </w:r>
            <w:r w:rsidR="00630167">
              <w:rPr>
                <w:b/>
                <w:bCs/>
                <w:noProof/>
              </w:rPr>
              <w:t>17</w:t>
            </w:r>
            <w:r w:rsidRPr="25AEB824">
              <w:rPr>
                <w:b/>
                <w:bCs/>
                <w:noProof/>
              </w:rPr>
              <w:fldChar w:fldCharType="end"/>
            </w:r>
          </w:p>
        </w:sdtContent>
      </w:sdt>
    </w:sdtContent>
  </w:sdt>
  <w:p w14:paraId="5B9B51C3" w14:textId="77777777" w:rsidR="009E2FC9" w:rsidRDefault="009E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0EBB41CA" w14:textId="77777777" w:rsidTr="25AEB824">
      <w:tc>
        <w:tcPr>
          <w:tcW w:w="3312" w:type="dxa"/>
        </w:tcPr>
        <w:p w14:paraId="0159B1C3" w14:textId="768A6BF9" w:rsidR="009E2FC9" w:rsidRDefault="009E2FC9" w:rsidP="25AEB824">
          <w:pPr>
            <w:pStyle w:val="Header"/>
            <w:ind w:left="-115"/>
          </w:pPr>
        </w:p>
      </w:tc>
      <w:tc>
        <w:tcPr>
          <w:tcW w:w="3312" w:type="dxa"/>
        </w:tcPr>
        <w:p w14:paraId="548715CD" w14:textId="0603A5C1" w:rsidR="009E2FC9" w:rsidRDefault="009E2FC9" w:rsidP="25AEB824">
          <w:pPr>
            <w:pStyle w:val="Header"/>
            <w:jc w:val="center"/>
          </w:pPr>
        </w:p>
      </w:tc>
      <w:tc>
        <w:tcPr>
          <w:tcW w:w="3312" w:type="dxa"/>
        </w:tcPr>
        <w:p w14:paraId="55B8E545" w14:textId="01D0FB52" w:rsidR="009E2FC9" w:rsidRDefault="009E2FC9" w:rsidP="25AEB824">
          <w:pPr>
            <w:pStyle w:val="Header"/>
            <w:ind w:right="-115"/>
            <w:jc w:val="right"/>
          </w:pPr>
        </w:p>
      </w:tc>
    </w:tr>
  </w:tbl>
  <w:p w14:paraId="4D88737B" w14:textId="35430E56" w:rsidR="009E2FC9" w:rsidRDefault="009E2FC9" w:rsidP="25AEB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9233" w14:textId="77777777" w:rsidR="00301789" w:rsidRDefault="00301789">
      <w:pPr>
        <w:spacing w:after="0" w:line="240" w:lineRule="auto"/>
      </w:pPr>
      <w:r>
        <w:separator/>
      </w:r>
    </w:p>
  </w:footnote>
  <w:footnote w:type="continuationSeparator" w:id="0">
    <w:p w14:paraId="4BAE86C4" w14:textId="77777777" w:rsidR="00301789" w:rsidRDefault="00301789">
      <w:pPr>
        <w:spacing w:after="0" w:line="240" w:lineRule="auto"/>
      </w:pPr>
      <w:r>
        <w:continuationSeparator/>
      </w:r>
    </w:p>
  </w:footnote>
  <w:footnote w:type="continuationNotice" w:id="1">
    <w:p w14:paraId="7F8243A0" w14:textId="77777777" w:rsidR="00301789" w:rsidRDefault="003017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2EDABB90" w14:textId="77777777" w:rsidTr="25AEB824">
      <w:tc>
        <w:tcPr>
          <w:tcW w:w="3312" w:type="dxa"/>
        </w:tcPr>
        <w:p w14:paraId="424C2817" w14:textId="7D424819" w:rsidR="009E2FC9" w:rsidRDefault="009E2FC9" w:rsidP="25AEB824">
          <w:pPr>
            <w:pStyle w:val="Header"/>
            <w:ind w:left="-115"/>
          </w:pPr>
        </w:p>
      </w:tc>
      <w:tc>
        <w:tcPr>
          <w:tcW w:w="3312" w:type="dxa"/>
        </w:tcPr>
        <w:p w14:paraId="4F90C39A" w14:textId="171A21B0" w:rsidR="009E2FC9" w:rsidRDefault="009E2FC9" w:rsidP="25AEB824">
          <w:pPr>
            <w:pStyle w:val="Header"/>
            <w:jc w:val="center"/>
          </w:pPr>
        </w:p>
      </w:tc>
      <w:tc>
        <w:tcPr>
          <w:tcW w:w="3312" w:type="dxa"/>
        </w:tcPr>
        <w:p w14:paraId="62E9F8F8" w14:textId="34499065" w:rsidR="009E2FC9" w:rsidRDefault="009E2FC9" w:rsidP="25AEB824">
          <w:pPr>
            <w:pStyle w:val="Header"/>
            <w:ind w:right="-115"/>
            <w:jc w:val="right"/>
          </w:pPr>
        </w:p>
      </w:tc>
    </w:tr>
  </w:tbl>
  <w:p w14:paraId="20BA06E7" w14:textId="030DA685" w:rsidR="009E2FC9" w:rsidRDefault="009E2FC9" w:rsidP="25AEB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258A" w14:textId="3876E8C6" w:rsidR="00C868BA" w:rsidRDefault="00C868BA">
    <w:pPr>
      <w:pStyle w:val="Header"/>
    </w:pPr>
    <w:r>
      <w:rPr>
        <w:noProof/>
      </w:rPr>
      <w:drawing>
        <wp:inline distT="0" distB="0" distL="0" distR="0" wp14:anchorId="1EE0479C" wp14:editId="1D27E033">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4315D41D" w14:textId="196987CF" w:rsidR="009E2FC9" w:rsidRDefault="009E2FC9" w:rsidP="25AEB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D1"/>
    <w:multiLevelType w:val="hybridMultilevel"/>
    <w:tmpl w:val="18DC1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5720"/>
    <w:multiLevelType w:val="hybridMultilevel"/>
    <w:tmpl w:val="135C2AB6"/>
    <w:lvl w:ilvl="0" w:tplc="69DA2C60">
      <w:start w:val="1"/>
      <w:numFmt w:val="decimal"/>
      <w:lvlText w:val="%1."/>
      <w:lvlJc w:val="left"/>
      <w:pPr>
        <w:ind w:left="810" w:hanging="360"/>
      </w:pPr>
      <w:rPr>
        <w:rFonts w:ascii="Times New Roman" w:hAnsi="Times New Roman" w:cs="Times New Roman" w:hint="default"/>
        <w:b/>
        <w:bCs/>
        <w:i w:val="0"/>
        <w:sz w:val="24"/>
        <w:szCs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11469"/>
    <w:multiLevelType w:val="hybridMultilevel"/>
    <w:tmpl w:val="F63C2552"/>
    <w:lvl w:ilvl="0" w:tplc="1E0069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E4FFC"/>
    <w:multiLevelType w:val="hybridMultilevel"/>
    <w:tmpl w:val="2744C182"/>
    <w:lvl w:ilvl="0" w:tplc="2B188890">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37C1B"/>
    <w:multiLevelType w:val="hybridMultilevel"/>
    <w:tmpl w:val="CBFACC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9335E"/>
    <w:multiLevelType w:val="hybridMultilevel"/>
    <w:tmpl w:val="EF3E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4A4B4B"/>
    <w:multiLevelType w:val="hybridMultilevel"/>
    <w:tmpl w:val="62D63D0C"/>
    <w:lvl w:ilvl="0" w:tplc="04090019">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A429C1"/>
    <w:multiLevelType w:val="hybridMultilevel"/>
    <w:tmpl w:val="DF24E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E55E09"/>
    <w:multiLevelType w:val="hybridMultilevel"/>
    <w:tmpl w:val="6AF48AAC"/>
    <w:lvl w:ilvl="0" w:tplc="BEC40546">
      <w:start w:val="1"/>
      <w:numFmt w:val="decimal"/>
      <w:lvlText w:val="%1."/>
      <w:lvlJc w:val="left"/>
      <w:pPr>
        <w:ind w:left="360" w:hanging="360"/>
      </w:pPr>
      <w:rPr>
        <w:rFonts w:hint="default"/>
        <w:i w:val="0"/>
      </w:rPr>
    </w:lvl>
    <w:lvl w:ilvl="1" w:tplc="614C143E">
      <w:start w:val="1"/>
      <w:numFmt w:val="lowerLetter"/>
      <w:lvlText w:val="%2."/>
      <w:lvlJc w:val="left"/>
      <w:pPr>
        <w:ind w:left="1080" w:hanging="360"/>
      </w:pPr>
      <w:rPr>
        <w:i w:val="0"/>
        <w:color w:val="auto"/>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E6175"/>
    <w:multiLevelType w:val="hybridMultilevel"/>
    <w:tmpl w:val="DA86CC2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3B479C8"/>
    <w:multiLevelType w:val="hybridMultilevel"/>
    <w:tmpl w:val="8642F0F8"/>
    <w:lvl w:ilvl="0" w:tplc="E12252FE">
      <w:start w:val="1"/>
      <w:numFmt w:val="lowerLetter"/>
      <w:lvlText w:val="%1."/>
      <w:lvlJc w:val="left"/>
      <w:pPr>
        <w:ind w:left="720" w:hanging="360"/>
      </w:pPr>
      <w:rPr>
        <w:rFonts w:ascii="Times New Roman" w:hAnsi="Times New Roman" w:cs="Times New Roman"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7017D7D"/>
    <w:multiLevelType w:val="hybridMultilevel"/>
    <w:tmpl w:val="0F98BF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26E7C"/>
    <w:multiLevelType w:val="hybridMultilevel"/>
    <w:tmpl w:val="4890490E"/>
    <w:lvl w:ilvl="0" w:tplc="2C6A2E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B2095E"/>
    <w:multiLevelType w:val="hybridMultilevel"/>
    <w:tmpl w:val="48229766"/>
    <w:lvl w:ilvl="0" w:tplc="BEC40546">
      <w:start w:val="1"/>
      <w:numFmt w:val="decimal"/>
      <w:lvlText w:val="%1."/>
      <w:lvlJc w:val="left"/>
      <w:pPr>
        <w:ind w:left="360" w:hanging="360"/>
      </w:pPr>
      <w:rPr>
        <w:rFonts w:hint="default"/>
        <w:i w:val="0"/>
      </w:rPr>
    </w:lvl>
    <w:lvl w:ilvl="1" w:tplc="A012853A">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8A0653"/>
    <w:multiLevelType w:val="hybridMultilevel"/>
    <w:tmpl w:val="8AFA1FE4"/>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D2F12"/>
    <w:multiLevelType w:val="hybridMultilevel"/>
    <w:tmpl w:val="38823C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A83A45"/>
    <w:multiLevelType w:val="hybridMultilevel"/>
    <w:tmpl w:val="B7C458CC"/>
    <w:lvl w:ilvl="0" w:tplc="2C6A2EB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C6901"/>
    <w:multiLevelType w:val="hybridMultilevel"/>
    <w:tmpl w:val="29E0DB30"/>
    <w:lvl w:ilvl="0" w:tplc="69DA2C60">
      <w:start w:val="1"/>
      <w:numFmt w:val="decimal"/>
      <w:lvlText w:val="%1."/>
      <w:lvlJc w:val="left"/>
      <w:pPr>
        <w:ind w:left="810" w:hanging="360"/>
      </w:pPr>
      <w:rPr>
        <w:rFonts w:ascii="Times New Roman" w:hAnsi="Times New Roman" w:cs="Times New Roman" w:hint="default"/>
        <w:b/>
        <w:bCs/>
        <w:i w:val="0"/>
        <w:sz w:val="24"/>
        <w:szCs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22" w15:restartNumberingAfterBreak="0">
    <w:nsid w:val="59EE499F"/>
    <w:multiLevelType w:val="hybridMultilevel"/>
    <w:tmpl w:val="5E0677AA"/>
    <w:lvl w:ilvl="0" w:tplc="A6EE73A0">
      <w:start w:val="6"/>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B75E50"/>
    <w:multiLevelType w:val="hybridMultilevel"/>
    <w:tmpl w:val="02C0DE1E"/>
    <w:lvl w:ilvl="0" w:tplc="69DA2C60">
      <w:start w:val="1"/>
      <w:numFmt w:val="decimal"/>
      <w:lvlText w:val="%1."/>
      <w:lvlJc w:val="left"/>
      <w:pPr>
        <w:ind w:left="810" w:hanging="360"/>
      </w:pPr>
      <w:rPr>
        <w:rFonts w:ascii="Times New Roman" w:hAnsi="Times New Roman" w:cs="Times New Roman" w:hint="default"/>
        <w:b/>
        <w:bCs/>
        <w:i w:val="0"/>
        <w:sz w:val="24"/>
        <w:szCs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E376EF"/>
    <w:multiLevelType w:val="hybridMultilevel"/>
    <w:tmpl w:val="B7C458C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0"/>
  </w:num>
  <w:num w:numId="3">
    <w:abstractNumId w:val="3"/>
  </w:num>
  <w:num w:numId="4">
    <w:abstractNumId w:val="8"/>
  </w:num>
  <w:num w:numId="5">
    <w:abstractNumId w:val="1"/>
  </w:num>
  <w:num w:numId="6">
    <w:abstractNumId w:val="19"/>
  </w:num>
  <w:num w:numId="7">
    <w:abstractNumId w:val="14"/>
  </w:num>
  <w:num w:numId="8">
    <w:abstractNumId w:val="25"/>
  </w:num>
  <w:num w:numId="9">
    <w:abstractNumId w:val="15"/>
  </w:num>
  <w:num w:numId="10">
    <w:abstractNumId w:val="23"/>
  </w:num>
  <w:num w:numId="11">
    <w:abstractNumId w:val="9"/>
  </w:num>
  <w:num w:numId="12">
    <w:abstractNumId w:val="6"/>
  </w:num>
  <w:num w:numId="13">
    <w:abstractNumId w:val="16"/>
  </w:num>
  <w:num w:numId="14">
    <w:abstractNumId w:val="10"/>
  </w:num>
  <w:num w:numId="15">
    <w:abstractNumId w:val="18"/>
  </w:num>
  <w:num w:numId="16">
    <w:abstractNumId w:val="5"/>
  </w:num>
  <w:num w:numId="17">
    <w:abstractNumId w:val="12"/>
  </w:num>
  <w:num w:numId="18">
    <w:abstractNumId w:val="2"/>
  </w:num>
  <w:num w:numId="19">
    <w:abstractNumId w:val="27"/>
  </w:num>
  <w:num w:numId="20">
    <w:abstractNumId w:val="7"/>
  </w:num>
  <w:num w:numId="21">
    <w:abstractNumId w:val="26"/>
  </w:num>
  <w:num w:numId="22">
    <w:abstractNumId w:val="7"/>
  </w:num>
  <w:num w:numId="23">
    <w:abstractNumId w:val="11"/>
  </w:num>
  <w:num w:numId="24">
    <w:abstractNumId w:val="21"/>
  </w:num>
  <w:num w:numId="25">
    <w:abstractNumId w:val="17"/>
  </w:num>
  <w:num w:numId="26">
    <w:abstractNumId w:val="0"/>
  </w:num>
  <w:num w:numId="27">
    <w:abstractNumId w:val="13"/>
  </w:num>
  <w:num w:numId="28">
    <w:abstractNumId w:val="22"/>
  </w:num>
  <w:num w:numId="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E9"/>
    <w:rsid w:val="000012E7"/>
    <w:rsid w:val="000022E0"/>
    <w:rsid w:val="0000291F"/>
    <w:rsid w:val="00002BDF"/>
    <w:rsid w:val="0000311F"/>
    <w:rsid w:val="000044A0"/>
    <w:rsid w:val="00005561"/>
    <w:rsid w:val="00005C42"/>
    <w:rsid w:val="00006186"/>
    <w:rsid w:val="00006693"/>
    <w:rsid w:val="000071FA"/>
    <w:rsid w:val="00007843"/>
    <w:rsid w:val="00010B99"/>
    <w:rsid w:val="00011084"/>
    <w:rsid w:val="00011F07"/>
    <w:rsid w:val="00012D1C"/>
    <w:rsid w:val="0001307B"/>
    <w:rsid w:val="00014078"/>
    <w:rsid w:val="000154C9"/>
    <w:rsid w:val="00015684"/>
    <w:rsid w:val="000161E7"/>
    <w:rsid w:val="0001729F"/>
    <w:rsid w:val="0001739C"/>
    <w:rsid w:val="00017A18"/>
    <w:rsid w:val="00020736"/>
    <w:rsid w:val="00020866"/>
    <w:rsid w:val="00021DD3"/>
    <w:rsid w:val="00023A23"/>
    <w:rsid w:val="0002495B"/>
    <w:rsid w:val="000254B9"/>
    <w:rsid w:val="000255A1"/>
    <w:rsid w:val="000261F6"/>
    <w:rsid w:val="00026D8C"/>
    <w:rsid w:val="000270A9"/>
    <w:rsid w:val="00027296"/>
    <w:rsid w:val="00030F79"/>
    <w:rsid w:val="0003156D"/>
    <w:rsid w:val="000323B8"/>
    <w:rsid w:val="00032B40"/>
    <w:rsid w:val="00033191"/>
    <w:rsid w:val="00034320"/>
    <w:rsid w:val="00034AB7"/>
    <w:rsid w:val="00034FE8"/>
    <w:rsid w:val="000353FB"/>
    <w:rsid w:val="00035434"/>
    <w:rsid w:val="00036051"/>
    <w:rsid w:val="00036106"/>
    <w:rsid w:val="00036929"/>
    <w:rsid w:val="00036EB0"/>
    <w:rsid w:val="00037183"/>
    <w:rsid w:val="00037F8A"/>
    <w:rsid w:val="000401C9"/>
    <w:rsid w:val="000408FD"/>
    <w:rsid w:val="00041F54"/>
    <w:rsid w:val="00042F2F"/>
    <w:rsid w:val="000435B7"/>
    <w:rsid w:val="00043D65"/>
    <w:rsid w:val="0004454D"/>
    <w:rsid w:val="000460AA"/>
    <w:rsid w:val="000476A9"/>
    <w:rsid w:val="00047776"/>
    <w:rsid w:val="00051183"/>
    <w:rsid w:val="00051238"/>
    <w:rsid w:val="000514D9"/>
    <w:rsid w:val="00051625"/>
    <w:rsid w:val="00054022"/>
    <w:rsid w:val="0005449A"/>
    <w:rsid w:val="00057B08"/>
    <w:rsid w:val="00057DC8"/>
    <w:rsid w:val="0006105E"/>
    <w:rsid w:val="00061A34"/>
    <w:rsid w:val="00061EAF"/>
    <w:rsid w:val="000632BC"/>
    <w:rsid w:val="000652CA"/>
    <w:rsid w:val="0006578A"/>
    <w:rsid w:val="000658DA"/>
    <w:rsid w:val="00065903"/>
    <w:rsid w:val="00065C04"/>
    <w:rsid w:val="000662B1"/>
    <w:rsid w:val="00067DC7"/>
    <w:rsid w:val="00067E84"/>
    <w:rsid w:val="000703E4"/>
    <w:rsid w:val="00071C3A"/>
    <w:rsid w:val="000722F7"/>
    <w:rsid w:val="0007263E"/>
    <w:rsid w:val="000739A4"/>
    <w:rsid w:val="00073AF0"/>
    <w:rsid w:val="00074AA1"/>
    <w:rsid w:val="00074D12"/>
    <w:rsid w:val="00074E44"/>
    <w:rsid w:val="00074F0E"/>
    <w:rsid w:val="00075131"/>
    <w:rsid w:val="00075775"/>
    <w:rsid w:val="00076584"/>
    <w:rsid w:val="00077DF9"/>
    <w:rsid w:val="00080633"/>
    <w:rsid w:val="00082AD8"/>
    <w:rsid w:val="000846EB"/>
    <w:rsid w:val="000859AA"/>
    <w:rsid w:val="00087B66"/>
    <w:rsid w:val="00087F33"/>
    <w:rsid w:val="000908AD"/>
    <w:rsid w:val="00091A06"/>
    <w:rsid w:val="0009439E"/>
    <w:rsid w:val="00094955"/>
    <w:rsid w:val="00095C30"/>
    <w:rsid w:val="000A0E84"/>
    <w:rsid w:val="000A1DCD"/>
    <w:rsid w:val="000A1E9E"/>
    <w:rsid w:val="000A2ED9"/>
    <w:rsid w:val="000A494E"/>
    <w:rsid w:val="000A49C6"/>
    <w:rsid w:val="000A51AD"/>
    <w:rsid w:val="000A76C8"/>
    <w:rsid w:val="000A78FF"/>
    <w:rsid w:val="000A7907"/>
    <w:rsid w:val="000B0034"/>
    <w:rsid w:val="000B0784"/>
    <w:rsid w:val="000B0938"/>
    <w:rsid w:val="000B0A11"/>
    <w:rsid w:val="000B1F28"/>
    <w:rsid w:val="000B21A8"/>
    <w:rsid w:val="000B26C4"/>
    <w:rsid w:val="000B3572"/>
    <w:rsid w:val="000B4224"/>
    <w:rsid w:val="000B49BF"/>
    <w:rsid w:val="000B5490"/>
    <w:rsid w:val="000B6045"/>
    <w:rsid w:val="000B6CB6"/>
    <w:rsid w:val="000B7476"/>
    <w:rsid w:val="000B7C65"/>
    <w:rsid w:val="000C01E5"/>
    <w:rsid w:val="000C0CEE"/>
    <w:rsid w:val="000C1A11"/>
    <w:rsid w:val="000C1FD5"/>
    <w:rsid w:val="000C3894"/>
    <w:rsid w:val="000C538D"/>
    <w:rsid w:val="000C542E"/>
    <w:rsid w:val="000C5E29"/>
    <w:rsid w:val="000C663F"/>
    <w:rsid w:val="000C771C"/>
    <w:rsid w:val="000D355D"/>
    <w:rsid w:val="000D3E5E"/>
    <w:rsid w:val="000D53A9"/>
    <w:rsid w:val="000D638E"/>
    <w:rsid w:val="000D6BBF"/>
    <w:rsid w:val="000D6E90"/>
    <w:rsid w:val="000D7FE3"/>
    <w:rsid w:val="000E0483"/>
    <w:rsid w:val="000E0902"/>
    <w:rsid w:val="000E11A3"/>
    <w:rsid w:val="000E1927"/>
    <w:rsid w:val="000E1B4D"/>
    <w:rsid w:val="000E2856"/>
    <w:rsid w:val="000E3B9B"/>
    <w:rsid w:val="000E3DE1"/>
    <w:rsid w:val="000E4BD2"/>
    <w:rsid w:val="000E5937"/>
    <w:rsid w:val="000E6B29"/>
    <w:rsid w:val="000E6FDD"/>
    <w:rsid w:val="000E788B"/>
    <w:rsid w:val="000E794D"/>
    <w:rsid w:val="000F26F0"/>
    <w:rsid w:val="000F33ED"/>
    <w:rsid w:val="000F3832"/>
    <w:rsid w:val="000F395C"/>
    <w:rsid w:val="000F3F06"/>
    <w:rsid w:val="000F41EE"/>
    <w:rsid w:val="000F515C"/>
    <w:rsid w:val="000F6104"/>
    <w:rsid w:val="000F6484"/>
    <w:rsid w:val="000F7F99"/>
    <w:rsid w:val="0010045A"/>
    <w:rsid w:val="00100C7D"/>
    <w:rsid w:val="00101A22"/>
    <w:rsid w:val="00101B2D"/>
    <w:rsid w:val="00102662"/>
    <w:rsid w:val="00102878"/>
    <w:rsid w:val="001033CF"/>
    <w:rsid w:val="00106566"/>
    <w:rsid w:val="00106CF4"/>
    <w:rsid w:val="0010781D"/>
    <w:rsid w:val="001079FF"/>
    <w:rsid w:val="00107A81"/>
    <w:rsid w:val="00107E28"/>
    <w:rsid w:val="00110862"/>
    <w:rsid w:val="00110AA4"/>
    <w:rsid w:val="00111B9E"/>
    <w:rsid w:val="00111C5E"/>
    <w:rsid w:val="001120F6"/>
    <w:rsid w:val="00112C6A"/>
    <w:rsid w:val="001139DA"/>
    <w:rsid w:val="00113D74"/>
    <w:rsid w:val="00115B77"/>
    <w:rsid w:val="00117110"/>
    <w:rsid w:val="001179E6"/>
    <w:rsid w:val="00117A0C"/>
    <w:rsid w:val="00121805"/>
    <w:rsid w:val="0012194F"/>
    <w:rsid w:val="00121DE1"/>
    <w:rsid w:val="00121E15"/>
    <w:rsid w:val="00121E64"/>
    <w:rsid w:val="00122149"/>
    <w:rsid w:val="001238F6"/>
    <w:rsid w:val="00123CA3"/>
    <w:rsid w:val="00124054"/>
    <w:rsid w:val="00124747"/>
    <w:rsid w:val="001260C3"/>
    <w:rsid w:val="00126D87"/>
    <w:rsid w:val="00126E11"/>
    <w:rsid w:val="00126E4E"/>
    <w:rsid w:val="001305F5"/>
    <w:rsid w:val="00131042"/>
    <w:rsid w:val="00131D91"/>
    <w:rsid w:val="00131DA6"/>
    <w:rsid w:val="00131FBD"/>
    <w:rsid w:val="0013245A"/>
    <w:rsid w:val="00133275"/>
    <w:rsid w:val="00133A05"/>
    <w:rsid w:val="001343F9"/>
    <w:rsid w:val="0013441D"/>
    <w:rsid w:val="00134A5F"/>
    <w:rsid w:val="00134C69"/>
    <w:rsid w:val="0013529C"/>
    <w:rsid w:val="0013539F"/>
    <w:rsid w:val="00137AAE"/>
    <w:rsid w:val="00141472"/>
    <w:rsid w:val="00142462"/>
    <w:rsid w:val="0014499B"/>
    <w:rsid w:val="00152125"/>
    <w:rsid w:val="0015220D"/>
    <w:rsid w:val="00152309"/>
    <w:rsid w:val="001525E7"/>
    <w:rsid w:val="00153662"/>
    <w:rsid w:val="00153B8E"/>
    <w:rsid w:val="0015461A"/>
    <w:rsid w:val="00154C64"/>
    <w:rsid w:val="0015554B"/>
    <w:rsid w:val="00155F38"/>
    <w:rsid w:val="001560E9"/>
    <w:rsid w:val="0015634C"/>
    <w:rsid w:val="001567F9"/>
    <w:rsid w:val="001568BA"/>
    <w:rsid w:val="001626D2"/>
    <w:rsid w:val="0016333E"/>
    <w:rsid w:val="0016397C"/>
    <w:rsid w:val="00163EA9"/>
    <w:rsid w:val="00163F26"/>
    <w:rsid w:val="00164137"/>
    <w:rsid w:val="001643BF"/>
    <w:rsid w:val="001645B6"/>
    <w:rsid w:val="00164CE3"/>
    <w:rsid w:val="00166C55"/>
    <w:rsid w:val="001674DE"/>
    <w:rsid w:val="0016797B"/>
    <w:rsid w:val="001709ED"/>
    <w:rsid w:val="00173C13"/>
    <w:rsid w:val="0017452E"/>
    <w:rsid w:val="00176A08"/>
    <w:rsid w:val="0017737F"/>
    <w:rsid w:val="001800CE"/>
    <w:rsid w:val="001808C8"/>
    <w:rsid w:val="00180DD6"/>
    <w:rsid w:val="00181293"/>
    <w:rsid w:val="0018129B"/>
    <w:rsid w:val="00181D4C"/>
    <w:rsid w:val="001824B4"/>
    <w:rsid w:val="00182868"/>
    <w:rsid w:val="0018326E"/>
    <w:rsid w:val="001879BF"/>
    <w:rsid w:val="00190E65"/>
    <w:rsid w:val="00192019"/>
    <w:rsid w:val="0019265A"/>
    <w:rsid w:val="00192BD9"/>
    <w:rsid w:val="0019340F"/>
    <w:rsid w:val="00194E4A"/>
    <w:rsid w:val="00195680"/>
    <w:rsid w:val="00197C9A"/>
    <w:rsid w:val="00197E53"/>
    <w:rsid w:val="001A0134"/>
    <w:rsid w:val="001A087F"/>
    <w:rsid w:val="001A0C97"/>
    <w:rsid w:val="001A2D05"/>
    <w:rsid w:val="001A31FD"/>
    <w:rsid w:val="001B1492"/>
    <w:rsid w:val="001B1F4F"/>
    <w:rsid w:val="001B269F"/>
    <w:rsid w:val="001B2AF1"/>
    <w:rsid w:val="001B3C0C"/>
    <w:rsid w:val="001B4B71"/>
    <w:rsid w:val="001B6458"/>
    <w:rsid w:val="001B7C32"/>
    <w:rsid w:val="001C2677"/>
    <w:rsid w:val="001C2E31"/>
    <w:rsid w:val="001C3487"/>
    <w:rsid w:val="001C3B5C"/>
    <w:rsid w:val="001C5225"/>
    <w:rsid w:val="001C52E9"/>
    <w:rsid w:val="001C7D2A"/>
    <w:rsid w:val="001C7D84"/>
    <w:rsid w:val="001D022D"/>
    <w:rsid w:val="001D037D"/>
    <w:rsid w:val="001D0A71"/>
    <w:rsid w:val="001D0EDD"/>
    <w:rsid w:val="001D0F22"/>
    <w:rsid w:val="001D1D76"/>
    <w:rsid w:val="001D32A0"/>
    <w:rsid w:val="001D3C13"/>
    <w:rsid w:val="001D4252"/>
    <w:rsid w:val="001D4B4E"/>
    <w:rsid w:val="001D56C3"/>
    <w:rsid w:val="001D6FD7"/>
    <w:rsid w:val="001D70C2"/>
    <w:rsid w:val="001D72EE"/>
    <w:rsid w:val="001D795C"/>
    <w:rsid w:val="001D7BD6"/>
    <w:rsid w:val="001E08BE"/>
    <w:rsid w:val="001E160A"/>
    <w:rsid w:val="001E1B54"/>
    <w:rsid w:val="001E244A"/>
    <w:rsid w:val="001E2B38"/>
    <w:rsid w:val="001E36D8"/>
    <w:rsid w:val="001E52DB"/>
    <w:rsid w:val="001E5FD7"/>
    <w:rsid w:val="001E66E4"/>
    <w:rsid w:val="001E6A68"/>
    <w:rsid w:val="001F05F0"/>
    <w:rsid w:val="001F0E3D"/>
    <w:rsid w:val="001F2579"/>
    <w:rsid w:val="001F2C3C"/>
    <w:rsid w:val="001F3AB6"/>
    <w:rsid w:val="001F43AB"/>
    <w:rsid w:val="001F4A15"/>
    <w:rsid w:val="001F4FD0"/>
    <w:rsid w:val="001F6BBD"/>
    <w:rsid w:val="001F74B9"/>
    <w:rsid w:val="002013EF"/>
    <w:rsid w:val="002022D6"/>
    <w:rsid w:val="0020238C"/>
    <w:rsid w:val="00202CFD"/>
    <w:rsid w:val="00206100"/>
    <w:rsid w:val="00206A4C"/>
    <w:rsid w:val="00206AAF"/>
    <w:rsid w:val="00206E97"/>
    <w:rsid w:val="0020714C"/>
    <w:rsid w:val="00207B69"/>
    <w:rsid w:val="00211DFC"/>
    <w:rsid w:val="00212814"/>
    <w:rsid w:val="002143B4"/>
    <w:rsid w:val="0021483C"/>
    <w:rsid w:val="00214C80"/>
    <w:rsid w:val="00214CC6"/>
    <w:rsid w:val="00214E72"/>
    <w:rsid w:val="002151D7"/>
    <w:rsid w:val="00215EAB"/>
    <w:rsid w:val="0021610E"/>
    <w:rsid w:val="002175F1"/>
    <w:rsid w:val="00217DCB"/>
    <w:rsid w:val="00223D00"/>
    <w:rsid w:val="002242C0"/>
    <w:rsid w:val="00224B76"/>
    <w:rsid w:val="00225D7A"/>
    <w:rsid w:val="002267DE"/>
    <w:rsid w:val="0022710A"/>
    <w:rsid w:val="00227A63"/>
    <w:rsid w:val="00227DB8"/>
    <w:rsid w:val="00230FBA"/>
    <w:rsid w:val="00231209"/>
    <w:rsid w:val="00231365"/>
    <w:rsid w:val="00234597"/>
    <w:rsid w:val="002349A6"/>
    <w:rsid w:val="00234B5E"/>
    <w:rsid w:val="00235A8D"/>
    <w:rsid w:val="00236478"/>
    <w:rsid w:val="002370AE"/>
    <w:rsid w:val="002373C3"/>
    <w:rsid w:val="002379DB"/>
    <w:rsid w:val="0024063D"/>
    <w:rsid w:val="00241145"/>
    <w:rsid w:val="0024158E"/>
    <w:rsid w:val="002432D9"/>
    <w:rsid w:val="002437D9"/>
    <w:rsid w:val="00243B13"/>
    <w:rsid w:val="00244AA6"/>
    <w:rsid w:val="00244C25"/>
    <w:rsid w:val="00244D51"/>
    <w:rsid w:val="002452F1"/>
    <w:rsid w:val="002465E7"/>
    <w:rsid w:val="0024703F"/>
    <w:rsid w:val="00247529"/>
    <w:rsid w:val="00247587"/>
    <w:rsid w:val="00250213"/>
    <w:rsid w:val="00250968"/>
    <w:rsid w:val="002509AF"/>
    <w:rsid w:val="00252603"/>
    <w:rsid w:val="00252B62"/>
    <w:rsid w:val="00253B2B"/>
    <w:rsid w:val="00254D2C"/>
    <w:rsid w:val="002557E2"/>
    <w:rsid w:val="002559F3"/>
    <w:rsid w:val="002573F4"/>
    <w:rsid w:val="00261522"/>
    <w:rsid w:val="00261C67"/>
    <w:rsid w:val="002626AE"/>
    <w:rsid w:val="00262C03"/>
    <w:rsid w:val="00262E85"/>
    <w:rsid w:val="00262F43"/>
    <w:rsid w:val="0026436E"/>
    <w:rsid w:val="00264388"/>
    <w:rsid w:val="002646AA"/>
    <w:rsid w:val="002646ED"/>
    <w:rsid w:val="002649EC"/>
    <w:rsid w:val="002655FC"/>
    <w:rsid w:val="00265CCD"/>
    <w:rsid w:val="00266C0A"/>
    <w:rsid w:val="00266CE5"/>
    <w:rsid w:val="00267345"/>
    <w:rsid w:val="00270852"/>
    <w:rsid w:val="00271071"/>
    <w:rsid w:val="0027147A"/>
    <w:rsid w:val="00275982"/>
    <w:rsid w:val="00275A29"/>
    <w:rsid w:val="00275C5C"/>
    <w:rsid w:val="00277467"/>
    <w:rsid w:val="00277809"/>
    <w:rsid w:val="0027789F"/>
    <w:rsid w:val="00277DD0"/>
    <w:rsid w:val="002814D3"/>
    <w:rsid w:val="00281F49"/>
    <w:rsid w:val="002827E0"/>
    <w:rsid w:val="00282B60"/>
    <w:rsid w:val="00282F7F"/>
    <w:rsid w:val="002841D5"/>
    <w:rsid w:val="002847FF"/>
    <w:rsid w:val="00284E88"/>
    <w:rsid w:val="00285B61"/>
    <w:rsid w:val="0029143F"/>
    <w:rsid w:val="0029265D"/>
    <w:rsid w:val="00293048"/>
    <w:rsid w:val="0029341E"/>
    <w:rsid w:val="00293BD5"/>
    <w:rsid w:val="002943C8"/>
    <w:rsid w:val="0029452B"/>
    <w:rsid w:val="00294A67"/>
    <w:rsid w:val="00295C18"/>
    <w:rsid w:val="002963A4"/>
    <w:rsid w:val="002975B4"/>
    <w:rsid w:val="00297C5C"/>
    <w:rsid w:val="00297CB6"/>
    <w:rsid w:val="002A04F6"/>
    <w:rsid w:val="002A0566"/>
    <w:rsid w:val="002A13B4"/>
    <w:rsid w:val="002A1FA3"/>
    <w:rsid w:val="002A1FFC"/>
    <w:rsid w:val="002A2EBE"/>
    <w:rsid w:val="002A3825"/>
    <w:rsid w:val="002A3D98"/>
    <w:rsid w:val="002A3FE3"/>
    <w:rsid w:val="002A5DDB"/>
    <w:rsid w:val="002A5E11"/>
    <w:rsid w:val="002B0D3E"/>
    <w:rsid w:val="002B2C24"/>
    <w:rsid w:val="002B3CF8"/>
    <w:rsid w:val="002B40FF"/>
    <w:rsid w:val="002B51E6"/>
    <w:rsid w:val="002B5C10"/>
    <w:rsid w:val="002B7962"/>
    <w:rsid w:val="002B7E43"/>
    <w:rsid w:val="002C041B"/>
    <w:rsid w:val="002C1C0A"/>
    <w:rsid w:val="002C5021"/>
    <w:rsid w:val="002C5B3B"/>
    <w:rsid w:val="002C66C4"/>
    <w:rsid w:val="002C6A66"/>
    <w:rsid w:val="002C6C08"/>
    <w:rsid w:val="002C70ED"/>
    <w:rsid w:val="002C7352"/>
    <w:rsid w:val="002C746F"/>
    <w:rsid w:val="002C77BD"/>
    <w:rsid w:val="002C7A39"/>
    <w:rsid w:val="002C7E72"/>
    <w:rsid w:val="002C7F3E"/>
    <w:rsid w:val="002D0225"/>
    <w:rsid w:val="002D0BA8"/>
    <w:rsid w:val="002D10A2"/>
    <w:rsid w:val="002D13BA"/>
    <w:rsid w:val="002D1409"/>
    <w:rsid w:val="002D2B08"/>
    <w:rsid w:val="002D32A7"/>
    <w:rsid w:val="002D4CCB"/>
    <w:rsid w:val="002D5088"/>
    <w:rsid w:val="002D5209"/>
    <w:rsid w:val="002D5C64"/>
    <w:rsid w:val="002D685B"/>
    <w:rsid w:val="002D68B1"/>
    <w:rsid w:val="002D6BC5"/>
    <w:rsid w:val="002E0557"/>
    <w:rsid w:val="002E0AD4"/>
    <w:rsid w:val="002E1441"/>
    <w:rsid w:val="002E16CF"/>
    <w:rsid w:val="002E1B10"/>
    <w:rsid w:val="002E23D3"/>
    <w:rsid w:val="002E27BF"/>
    <w:rsid w:val="002E3C28"/>
    <w:rsid w:val="002E3DC3"/>
    <w:rsid w:val="002E3E4A"/>
    <w:rsid w:val="002E45D1"/>
    <w:rsid w:val="002E58AB"/>
    <w:rsid w:val="002E5D22"/>
    <w:rsid w:val="002F04C7"/>
    <w:rsid w:val="002F0694"/>
    <w:rsid w:val="002F0C83"/>
    <w:rsid w:val="002F0F32"/>
    <w:rsid w:val="002F15F4"/>
    <w:rsid w:val="002F32D6"/>
    <w:rsid w:val="002F34C3"/>
    <w:rsid w:val="002F42DD"/>
    <w:rsid w:val="002F4F52"/>
    <w:rsid w:val="002F5CEB"/>
    <w:rsid w:val="002F5DE4"/>
    <w:rsid w:val="002F6DD4"/>
    <w:rsid w:val="002F7E88"/>
    <w:rsid w:val="003001D3"/>
    <w:rsid w:val="00301789"/>
    <w:rsid w:val="00302B9A"/>
    <w:rsid w:val="003030A9"/>
    <w:rsid w:val="0030361C"/>
    <w:rsid w:val="003036E0"/>
    <w:rsid w:val="00303CFF"/>
    <w:rsid w:val="00304204"/>
    <w:rsid w:val="00304673"/>
    <w:rsid w:val="003047E2"/>
    <w:rsid w:val="003047FE"/>
    <w:rsid w:val="003049A0"/>
    <w:rsid w:val="003051B2"/>
    <w:rsid w:val="003054DC"/>
    <w:rsid w:val="00305A69"/>
    <w:rsid w:val="00305DA0"/>
    <w:rsid w:val="0031111A"/>
    <w:rsid w:val="00311885"/>
    <w:rsid w:val="003119E2"/>
    <w:rsid w:val="003128CB"/>
    <w:rsid w:val="00313F33"/>
    <w:rsid w:val="0031428E"/>
    <w:rsid w:val="00315492"/>
    <w:rsid w:val="003157D2"/>
    <w:rsid w:val="003206CE"/>
    <w:rsid w:val="003218E4"/>
    <w:rsid w:val="003220CD"/>
    <w:rsid w:val="00324A2C"/>
    <w:rsid w:val="0032501B"/>
    <w:rsid w:val="003259B4"/>
    <w:rsid w:val="00325AA9"/>
    <w:rsid w:val="00327645"/>
    <w:rsid w:val="00330718"/>
    <w:rsid w:val="00330C30"/>
    <w:rsid w:val="003323AD"/>
    <w:rsid w:val="00333194"/>
    <w:rsid w:val="0033393E"/>
    <w:rsid w:val="00334E40"/>
    <w:rsid w:val="00335AC5"/>
    <w:rsid w:val="00335CD3"/>
    <w:rsid w:val="00337998"/>
    <w:rsid w:val="00340249"/>
    <w:rsid w:val="003414F2"/>
    <w:rsid w:val="00341DE6"/>
    <w:rsid w:val="00342815"/>
    <w:rsid w:val="0034344A"/>
    <w:rsid w:val="00343484"/>
    <w:rsid w:val="00343A4D"/>
    <w:rsid w:val="0034416A"/>
    <w:rsid w:val="003441C3"/>
    <w:rsid w:val="00344251"/>
    <w:rsid w:val="003447F7"/>
    <w:rsid w:val="00344F57"/>
    <w:rsid w:val="003462F0"/>
    <w:rsid w:val="00346688"/>
    <w:rsid w:val="00346C4D"/>
    <w:rsid w:val="003517EB"/>
    <w:rsid w:val="00351B83"/>
    <w:rsid w:val="003529F9"/>
    <w:rsid w:val="00352E13"/>
    <w:rsid w:val="00353080"/>
    <w:rsid w:val="0035373A"/>
    <w:rsid w:val="003544EB"/>
    <w:rsid w:val="003560D9"/>
    <w:rsid w:val="003579DF"/>
    <w:rsid w:val="003611F1"/>
    <w:rsid w:val="003625D3"/>
    <w:rsid w:val="00363B7D"/>
    <w:rsid w:val="00364602"/>
    <w:rsid w:val="00365880"/>
    <w:rsid w:val="00366A66"/>
    <w:rsid w:val="00366A81"/>
    <w:rsid w:val="00366DE7"/>
    <w:rsid w:val="00370444"/>
    <w:rsid w:val="00370DEC"/>
    <w:rsid w:val="00370F51"/>
    <w:rsid w:val="003717E1"/>
    <w:rsid w:val="00371D35"/>
    <w:rsid w:val="00372802"/>
    <w:rsid w:val="003728F7"/>
    <w:rsid w:val="0037376E"/>
    <w:rsid w:val="003737AC"/>
    <w:rsid w:val="00373EAE"/>
    <w:rsid w:val="00374386"/>
    <w:rsid w:val="003749E1"/>
    <w:rsid w:val="0037539E"/>
    <w:rsid w:val="00376E80"/>
    <w:rsid w:val="00377FA9"/>
    <w:rsid w:val="00380FBC"/>
    <w:rsid w:val="00381016"/>
    <w:rsid w:val="0038335E"/>
    <w:rsid w:val="0038630B"/>
    <w:rsid w:val="0038658D"/>
    <w:rsid w:val="0038700E"/>
    <w:rsid w:val="00390336"/>
    <w:rsid w:val="00390358"/>
    <w:rsid w:val="00390AB6"/>
    <w:rsid w:val="003910CA"/>
    <w:rsid w:val="00392138"/>
    <w:rsid w:val="003922B5"/>
    <w:rsid w:val="00392A21"/>
    <w:rsid w:val="00393080"/>
    <w:rsid w:val="00395854"/>
    <w:rsid w:val="00395BFF"/>
    <w:rsid w:val="00397622"/>
    <w:rsid w:val="003978B7"/>
    <w:rsid w:val="003A0573"/>
    <w:rsid w:val="003A19C4"/>
    <w:rsid w:val="003A20F4"/>
    <w:rsid w:val="003A245F"/>
    <w:rsid w:val="003A3F1A"/>
    <w:rsid w:val="003A404D"/>
    <w:rsid w:val="003A4913"/>
    <w:rsid w:val="003A690E"/>
    <w:rsid w:val="003A6A13"/>
    <w:rsid w:val="003A7104"/>
    <w:rsid w:val="003B1707"/>
    <w:rsid w:val="003B194E"/>
    <w:rsid w:val="003B2439"/>
    <w:rsid w:val="003B2E52"/>
    <w:rsid w:val="003B30FA"/>
    <w:rsid w:val="003B3735"/>
    <w:rsid w:val="003B459C"/>
    <w:rsid w:val="003B5F10"/>
    <w:rsid w:val="003B6342"/>
    <w:rsid w:val="003B710F"/>
    <w:rsid w:val="003C09F3"/>
    <w:rsid w:val="003C0D65"/>
    <w:rsid w:val="003C1D13"/>
    <w:rsid w:val="003C1EF2"/>
    <w:rsid w:val="003C1FE9"/>
    <w:rsid w:val="003C26B4"/>
    <w:rsid w:val="003C27A7"/>
    <w:rsid w:val="003C3951"/>
    <w:rsid w:val="003C4263"/>
    <w:rsid w:val="003C4E9C"/>
    <w:rsid w:val="003C659C"/>
    <w:rsid w:val="003C737C"/>
    <w:rsid w:val="003C7453"/>
    <w:rsid w:val="003C74A1"/>
    <w:rsid w:val="003D04EC"/>
    <w:rsid w:val="003D1044"/>
    <w:rsid w:val="003D11AD"/>
    <w:rsid w:val="003D1310"/>
    <w:rsid w:val="003D1748"/>
    <w:rsid w:val="003D2099"/>
    <w:rsid w:val="003D20C2"/>
    <w:rsid w:val="003D2895"/>
    <w:rsid w:val="003D28BE"/>
    <w:rsid w:val="003D2B7C"/>
    <w:rsid w:val="003D2E75"/>
    <w:rsid w:val="003D2EEF"/>
    <w:rsid w:val="003D3D8C"/>
    <w:rsid w:val="003D4D08"/>
    <w:rsid w:val="003D4F2C"/>
    <w:rsid w:val="003D506F"/>
    <w:rsid w:val="003D6595"/>
    <w:rsid w:val="003D71E2"/>
    <w:rsid w:val="003D7E2D"/>
    <w:rsid w:val="003E2171"/>
    <w:rsid w:val="003E5021"/>
    <w:rsid w:val="003E5346"/>
    <w:rsid w:val="003E554C"/>
    <w:rsid w:val="003E5D7F"/>
    <w:rsid w:val="003E6C55"/>
    <w:rsid w:val="003E724A"/>
    <w:rsid w:val="003E790D"/>
    <w:rsid w:val="003E79CF"/>
    <w:rsid w:val="003F0035"/>
    <w:rsid w:val="003F1CD9"/>
    <w:rsid w:val="003F2C41"/>
    <w:rsid w:val="003F2E57"/>
    <w:rsid w:val="003F3127"/>
    <w:rsid w:val="003F4954"/>
    <w:rsid w:val="003F5D4D"/>
    <w:rsid w:val="003F617E"/>
    <w:rsid w:val="003F6B35"/>
    <w:rsid w:val="003F6BE5"/>
    <w:rsid w:val="003F6E75"/>
    <w:rsid w:val="003F6F75"/>
    <w:rsid w:val="00401582"/>
    <w:rsid w:val="004016E9"/>
    <w:rsid w:val="00401C51"/>
    <w:rsid w:val="00403881"/>
    <w:rsid w:val="00403D05"/>
    <w:rsid w:val="00404299"/>
    <w:rsid w:val="00405295"/>
    <w:rsid w:val="00406061"/>
    <w:rsid w:val="004066CD"/>
    <w:rsid w:val="00410194"/>
    <w:rsid w:val="004112D1"/>
    <w:rsid w:val="00411312"/>
    <w:rsid w:val="00411D3F"/>
    <w:rsid w:val="004136A9"/>
    <w:rsid w:val="004137B0"/>
    <w:rsid w:val="00415D71"/>
    <w:rsid w:val="00417339"/>
    <w:rsid w:val="004179AC"/>
    <w:rsid w:val="004205D0"/>
    <w:rsid w:val="00420FBA"/>
    <w:rsid w:val="00421029"/>
    <w:rsid w:val="00421C15"/>
    <w:rsid w:val="00421FED"/>
    <w:rsid w:val="004225DD"/>
    <w:rsid w:val="00422D41"/>
    <w:rsid w:val="0042437A"/>
    <w:rsid w:val="00424BF6"/>
    <w:rsid w:val="00426308"/>
    <w:rsid w:val="00426323"/>
    <w:rsid w:val="0042655B"/>
    <w:rsid w:val="0042751C"/>
    <w:rsid w:val="00430AA5"/>
    <w:rsid w:val="004328A8"/>
    <w:rsid w:val="004337F9"/>
    <w:rsid w:val="00433F97"/>
    <w:rsid w:val="004346DA"/>
    <w:rsid w:val="004348B5"/>
    <w:rsid w:val="00435859"/>
    <w:rsid w:val="004361D2"/>
    <w:rsid w:val="0044058E"/>
    <w:rsid w:val="00440A65"/>
    <w:rsid w:val="00440CDB"/>
    <w:rsid w:val="00441E32"/>
    <w:rsid w:val="0044256A"/>
    <w:rsid w:val="00442C0E"/>
    <w:rsid w:val="004439A9"/>
    <w:rsid w:val="004446A8"/>
    <w:rsid w:val="0044495E"/>
    <w:rsid w:val="00444EEF"/>
    <w:rsid w:val="00445FDF"/>
    <w:rsid w:val="00447443"/>
    <w:rsid w:val="00450414"/>
    <w:rsid w:val="00454B4D"/>
    <w:rsid w:val="0045556C"/>
    <w:rsid w:val="00455A29"/>
    <w:rsid w:val="00456B11"/>
    <w:rsid w:val="00457E4A"/>
    <w:rsid w:val="004611F4"/>
    <w:rsid w:val="00461B6E"/>
    <w:rsid w:val="00462937"/>
    <w:rsid w:val="004635C4"/>
    <w:rsid w:val="004636DD"/>
    <w:rsid w:val="00463AE5"/>
    <w:rsid w:val="00464858"/>
    <w:rsid w:val="00464FF2"/>
    <w:rsid w:val="00467173"/>
    <w:rsid w:val="0046790D"/>
    <w:rsid w:val="00467F79"/>
    <w:rsid w:val="00470B15"/>
    <w:rsid w:val="00471511"/>
    <w:rsid w:val="0047166C"/>
    <w:rsid w:val="00472515"/>
    <w:rsid w:val="0047347C"/>
    <w:rsid w:val="004756EA"/>
    <w:rsid w:val="00475E9E"/>
    <w:rsid w:val="00475F46"/>
    <w:rsid w:val="004762D7"/>
    <w:rsid w:val="00476F8B"/>
    <w:rsid w:val="0047768B"/>
    <w:rsid w:val="0048014C"/>
    <w:rsid w:val="00481596"/>
    <w:rsid w:val="00482254"/>
    <w:rsid w:val="00482478"/>
    <w:rsid w:val="00482A47"/>
    <w:rsid w:val="00483029"/>
    <w:rsid w:val="00483093"/>
    <w:rsid w:val="00483546"/>
    <w:rsid w:val="004836BF"/>
    <w:rsid w:val="00485648"/>
    <w:rsid w:val="00485E22"/>
    <w:rsid w:val="00487542"/>
    <w:rsid w:val="00487A17"/>
    <w:rsid w:val="00487E90"/>
    <w:rsid w:val="00491317"/>
    <w:rsid w:val="004917F2"/>
    <w:rsid w:val="00494D6A"/>
    <w:rsid w:val="00494EDA"/>
    <w:rsid w:val="0049558C"/>
    <w:rsid w:val="00495717"/>
    <w:rsid w:val="004A1787"/>
    <w:rsid w:val="004A2058"/>
    <w:rsid w:val="004A2A30"/>
    <w:rsid w:val="004A40AA"/>
    <w:rsid w:val="004A543D"/>
    <w:rsid w:val="004A6125"/>
    <w:rsid w:val="004A7243"/>
    <w:rsid w:val="004A7CD1"/>
    <w:rsid w:val="004B0251"/>
    <w:rsid w:val="004B115A"/>
    <w:rsid w:val="004B1286"/>
    <w:rsid w:val="004B1372"/>
    <w:rsid w:val="004B1700"/>
    <w:rsid w:val="004B251C"/>
    <w:rsid w:val="004B2714"/>
    <w:rsid w:val="004B2E5F"/>
    <w:rsid w:val="004B3862"/>
    <w:rsid w:val="004B3A95"/>
    <w:rsid w:val="004B4E45"/>
    <w:rsid w:val="004B645A"/>
    <w:rsid w:val="004B6639"/>
    <w:rsid w:val="004B75EA"/>
    <w:rsid w:val="004C02CD"/>
    <w:rsid w:val="004C10AD"/>
    <w:rsid w:val="004C1A85"/>
    <w:rsid w:val="004C1DF9"/>
    <w:rsid w:val="004C1EA0"/>
    <w:rsid w:val="004C21F1"/>
    <w:rsid w:val="004C225D"/>
    <w:rsid w:val="004C45AA"/>
    <w:rsid w:val="004C47DC"/>
    <w:rsid w:val="004C5413"/>
    <w:rsid w:val="004C5827"/>
    <w:rsid w:val="004C793E"/>
    <w:rsid w:val="004D0183"/>
    <w:rsid w:val="004D1B28"/>
    <w:rsid w:val="004D1B7B"/>
    <w:rsid w:val="004D2743"/>
    <w:rsid w:val="004D2B10"/>
    <w:rsid w:val="004D3349"/>
    <w:rsid w:val="004D39B5"/>
    <w:rsid w:val="004D3A7D"/>
    <w:rsid w:val="004D43D7"/>
    <w:rsid w:val="004D4A52"/>
    <w:rsid w:val="004D598A"/>
    <w:rsid w:val="004D5CC4"/>
    <w:rsid w:val="004D7881"/>
    <w:rsid w:val="004D7C5E"/>
    <w:rsid w:val="004D7DEA"/>
    <w:rsid w:val="004E019B"/>
    <w:rsid w:val="004E06D7"/>
    <w:rsid w:val="004E084A"/>
    <w:rsid w:val="004E13DB"/>
    <w:rsid w:val="004E1AE3"/>
    <w:rsid w:val="004E2B57"/>
    <w:rsid w:val="004E364E"/>
    <w:rsid w:val="004E4027"/>
    <w:rsid w:val="004E44BF"/>
    <w:rsid w:val="004E4AB2"/>
    <w:rsid w:val="004E5C38"/>
    <w:rsid w:val="004E61DE"/>
    <w:rsid w:val="004E68FA"/>
    <w:rsid w:val="004E6F26"/>
    <w:rsid w:val="004F1899"/>
    <w:rsid w:val="004F1D4E"/>
    <w:rsid w:val="004F2F88"/>
    <w:rsid w:val="004F3A75"/>
    <w:rsid w:val="004F3E06"/>
    <w:rsid w:val="004F4318"/>
    <w:rsid w:val="004F512B"/>
    <w:rsid w:val="004F66E6"/>
    <w:rsid w:val="004F6759"/>
    <w:rsid w:val="004F6CA2"/>
    <w:rsid w:val="004F77BA"/>
    <w:rsid w:val="00500225"/>
    <w:rsid w:val="00502B14"/>
    <w:rsid w:val="00502E1A"/>
    <w:rsid w:val="00503A88"/>
    <w:rsid w:val="0050420B"/>
    <w:rsid w:val="00504AEA"/>
    <w:rsid w:val="00505735"/>
    <w:rsid w:val="005070AB"/>
    <w:rsid w:val="005076FC"/>
    <w:rsid w:val="005103E1"/>
    <w:rsid w:val="0051140A"/>
    <w:rsid w:val="00512B23"/>
    <w:rsid w:val="005133D6"/>
    <w:rsid w:val="00513AA2"/>
    <w:rsid w:val="00513AF7"/>
    <w:rsid w:val="00514BFE"/>
    <w:rsid w:val="00514FEA"/>
    <w:rsid w:val="00516D0B"/>
    <w:rsid w:val="005178A8"/>
    <w:rsid w:val="0052074D"/>
    <w:rsid w:val="005214AD"/>
    <w:rsid w:val="00522080"/>
    <w:rsid w:val="0052254F"/>
    <w:rsid w:val="00522ADF"/>
    <w:rsid w:val="00522C8F"/>
    <w:rsid w:val="005230B0"/>
    <w:rsid w:val="00524CBB"/>
    <w:rsid w:val="00524FCE"/>
    <w:rsid w:val="005253FF"/>
    <w:rsid w:val="00525B95"/>
    <w:rsid w:val="0052600A"/>
    <w:rsid w:val="00526C42"/>
    <w:rsid w:val="00530320"/>
    <w:rsid w:val="005304BB"/>
    <w:rsid w:val="005310EF"/>
    <w:rsid w:val="00531C5E"/>
    <w:rsid w:val="0053227C"/>
    <w:rsid w:val="005325A3"/>
    <w:rsid w:val="00532AEC"/>
    <w:rsid w:val="00533D12"/>
    <w:rsid w:val="00534415"/>
    <w:rsid w:val="0053461F"/>
    <w:rsid w:val="00534976"/>
    <w:rsid w:val="00534E75"/>
    <w:rsid w:val="00534F5A"/>
    <w:rsid w:val="00537880"/>
    <w:rsid w:val="005378F3"/>
    <w:rsid w:val="005407FA"/>
    <w:rsid w:val="0054081F"/>
    <w:rsid w:val="00540878"/>
    <w:rsid w:val="00540948"/>
    <w:rsid w:val="005411E5"/>
    <w:rsid w:val="005426A3"/>
    <w:rsid w:val="00542A7C"/>
    <w:rsid w:val="0054303E"/>
    <w:rsid w:val="0054332E"/>
    <w:rsid w:val="00543BF7"/>
    <w:rsid w:val="00544078"/>
    <w:rsid w:val="00544752"/>
    <w:rsid w:val="00544F7F"/>
    <w:rsid w:val="005464D8"/>
    <w:rsid w:val="00546956"/>
    <w:rsid w:val="005469B5"/>
    <w:rsid w:val="00546B10"/>
    <w:rsid w:val="00546ED4"/>
    <w:rsid w:val="005474B8"/>
    <w:rsid w:val="005479FE"/>
    <w:rsid w:val="00547E17"/>
    <w:rsid w:val="005508AD"/>
    <w:rsid w:val="005515C0"/>
    <w:rsid w:val="00551D6B"/>
    <w:rsid w:val="00552433"/>
    <w:rsid w:val="0055590B"/>
    <w:rsid w:val="0055708E"/>
    <w:rsid w:val="00557113"/>
    <w:rsid w:val="00557E5B"/>
    <w:rsid w:val="00560DF8"/>
    <w:rsid w:val="00561176"/>
    <w:rsid w:val="00561391"/>
    <w:rsid w:val="00561A8C"/>
    <w:rsid w:val="00563BD2"/>
    <w:rsid w:val="00564373"/>
    <w:rsid w:val="0056447A"/>
    <w:rsid w:val="00565561"/>
    <w:rsid w:val="0056659C"/>
    <w:rsid w:val="00566D00"/>
    <w:rsid w:val="00567D1D"/>
    <w:rsid w:val="00570F10"/>
    <w:rsid w:val="0057133A"/>
    <w:rsid w:val="00571602"/>
    <w:rsid w:val="00571AEC"/>
    <w:rsid w:val="00571D0A"/>
    <w:rsid w:val="0057287F"/>
    <w:rsid w:val="0057378C"/>
    <w:rsid w:val="00573EFA"/>
    <w:rsid w:val="00574565"/>
    <w:rsid w:val="0057465B"/>
    <w:rsid w:val="00574C43"/>
    <w:rsid w:val="00576CDF"/>
    <w:rsid w:val="0057758E"/>
    <w:rsid w:val="00577692"/>
    <w:rsid w:val="0057794B"/>
    <w:rsid w:val="005823A3"/>
    <w:rsid w:val="00582AF7"/>
    <w:rsid w:val="00583D53"/>
    <w:rsid w:val="005842D1"/>
    <w:rsid w:val="005844AA"/>
    <w:rsid w:val="00584D9C"/>
    <w:rsid w:val="005858DB"/>
    <w:rsid w:val="00586590"/>
    <w:rsid w:val="00586683"/>
    <w:rsid w:val="00590D05"/>
    <w:rsid w:val="0059150D"/>
    <w:rsid w:val="00592143"/>
    <w:rsid w:val="00592579"/>
    <w:rsid w:val="00592F99"/>
    <w:rsid w:val="0059348E"/>
    <w:rsid w:val="00593A40"/>
    <w:rsid w:val="00594BCE"/>
    <w:rsid w:val="00595457"/>
    <w:rsid w:val="005962E7"/>
    <w:rsid w:val="005963A5"/>
    <w:rsid w:val="00597F41"/>
    <w:rsid w:val="005A041B"/>
    <w:rsid w:val="005A0D42"/>
    <w:rsid w:val="005A40F3"/>
    <w:rsid w:val="005A4539"/>
    <w:rsid w:val="005A4870"/>
    <w:rsid w:val="005A60B3"/>
    <w:rsid w:val="005A6CEC"/>
    <w:rsid w:val="005A718E"/>
    <w:rsid w:val="005B10F2"/>
    <w:rsid w:val="005B30FB"/>
    <w:rsid w:val="005B36EA"/>
    <w:rsid w:val="005B4BC0"/>
    <w:rsid w:val="005B504D"/>
    <w:rsid w:val="005B53A7"/>
    <w:rsid w:val="005B61D4"/>
    <w:rsid w:val="005B6600"/>
    <w:rsid w:val="005B6BE6"/>
    <w:rsid w:val="005C0BC6"/>
    <w:rsid w:val="005C1724"/>
    <w:rsid w:val="005C1875"/>
    <w:rsid w:val="005C1B8F"/>
    <w:rsid w:val="005C1F6A"/>
    <w:rsid w:val="005C3714"/>
    <w:rsid w:val="005C40C3"/>
    <w:rsid w:val="005C47BF"/>
    <w:rsid w:val="005C491F"/>
    <w:rsid w:val="005C4E83"/>
    <w:rsid w:val="005C7735"/>
    <w:rsid w:val="005D05CE"/>
    <w:rsid w:val="005D0CB0"/>
    <w:rsid w:val="005D1CD5"/>
    <w:rsid w:val="005D311B"/>
    <w:rsid w:val="005D3123"/>
    <w:rsid w:val="005D327E"/>
    <w:rsid w:val="005D3528"/>
    <w:rsid w:val="005D4313"/>
    <w:rsid w:val="005D48A8"/>
    <w:rsid w:val="005D4EE3"/>
    <w:rsid w:val="005D515F"/>
    <w:rsid w:val="005D68A3"/>
    <w:rsid w:val="005D6BA0"/>
    <w:rsid w:val="005D7225"/>
    <w:rsid w:val="005D7E90"/>
    <w:rsid w:val="005E03B8"/>
    <w:rsid w:val="005E0E59"/>
    <w:rsid w:val="005E281E"/>
    <w:rsid w:val="005E3165"/>
    <w:rsid w:val="005E3A7A"/>
    <w:rsid w:val="005E466A"/>
    <w:rsid w:val="005E4775"/>
    <w:rsid w:val="005E477D"/>
    <w:rsid w:val="005E5463"/>
    <w:rsid w:val="005E6B6A"/>
    <w:rsid w:val="005E6C62"/>
    <w:rsid w:val="005E7566"/>
    <w:rsid w:val="005F075D"/>
    <w:rsid w:val="005F1275"/>
    <w:rsid w:val="005F2087"/>
    <w:rsid w:val="005F2924"/>
    <w:rsid w:val="005F2C3A"/>
    <w:rsid w:val="005F37B0"/>
    <w:rsid w:val="005F3C5E"/>
    <w:rsid w:val="005F4649"/>
    <w:rsid w:val="005F4EAC"/>
    <w:rsid w:val="005F6669"/>
    <w:rsid w:val="006001FF"/>
    <w:rsid w:val="00600724"/>
    <w:rsid w:val="00600D95"/>
    <w:rsid w:val="00600ED1"/>
    <w:rsid w:val="0060156C"/>
    <w:rsid w:val="006015D6"/>
    <w:rsid w:val="006019BB"/>
    <w:rsid w:val="00601D04"/>
    <w:rsid w:val="0060226E"/>
    <w:rsid w:val="006028E4"/>
    <w:rsid w:val="006055FB"/>
    <w:rsid w:val="0060584A"/>
    <w:rsid w:val="00605F85"/>
    <w:rsid w:val="00606568"/>
    <w:rsid w:val="00606EBC"/>
    <w:rsid w:val="006074B7"/>
    <w:rsid w:val="00607A08"/>
    <w:rsid w:val="00613CD3"/>
    <w:rsid w:val="0061468E"/>
    <w:rsid w:val="0061479B"/>
    <w:rsid w:val="006148D7"/>
    <w:rsid w:val="006152F9"/>
    <w:rsid w:val="0061618A"/>
    <w:rsid w:val="00616753"/>
    <w:rsid w:val="00616C1A"/>
    <w:rsid w:val="0061712A"/>
    <w:rsid w:val="00620D85"/>
    <w:rsid w:val="00620F62"/>
    <w:rsid w:val="00622F81"/>
    <w:rsid w:val="0062370E"/>
    <w:rsid w:val="00623FBC"/>
    <w:rsid w:val="0062437C"/>
    <w:rsid w:val="00624E49"/>
    <w:rsid w:val="006260FE"/>
    <w:rsid w:val="00630167"/>
    <w:rsid w:val="006309CB"/>
    <w:rsid w:val="00631887"/>
    <w:rsid w:val="00633383"/>
    <w:rsid w:val="00633930"/>
    <w:rsid w:val="00633C7E"/>
    <w:rsid w:val="006345C0"/>
    <w:rsid w:val="006347ED"/>
    <w:rsid w:val="0063597E"/>
    <w:rsid w:val="006361D1"/>
    <w:rsid w:val="00636876"/>
    <w:rsid w:val="00637899"/>
    <w:rsid w:val="00640383"/>
    <w:rsid w:val="006411ED"/>
    <w:rsid w:val="0064281F"/>
    <w:rsid w:val="006437D0"/>
    <w:rsid w:val="0064413C"/>
    <w:rsid w:val="0064478A"/>
    <w:rsid w:val="006448D2"/>
    <w:rsid w:val="00644E17"/>
    <w:rsid w:val="00645888"/>
    <w:rsid w:val="00645A63"/>
    <w:rsid w:val="0064601D"/>
    <w:rsid w:val="006465C3"/>
    <w:rsid w:val="006470DF"/>
    <w:rsid w:val="006476CC"/>
    <w:rsid w:val="0064782E"/>
    <w:rsid w:val="006507E8"/>
    <w:rsid w:val="00650849"/>
    <w:rsid w:val="00653075"/>
    <w:rsid w:val="00653AE9"/>
    <w:rsid w:val="00653D5E"/>
    <w:rsid w:val="006543BE"/>
    <w:rsid w:val="00654BA7"/>
    <w:rsid w:val="006553AB"/>
    <w:rsid w:val="00656431"/>
    <w:rsid w:val="00656C25"/>
    <w:rsid w:val="00657974"/>
    <w:rsid w:val="0066228A"/>
    <w:rsid w:val="006647AA"/>
    <w:rsid w:val="00664CB5"/>
    <w:rsid w:val="006669A2"/>
    <w:rsid w:val="00666BCA"/>
    <w:rsid w:val="00670610"/>
    <w:rsid w:val="00671616"/>
    <w:rsid w:val="00671B65"/>
    <w:rsid w:val="0067242A"/>
    <w:rsid w:val="00672D45"/>
    <w:rsid w:val="0067411D"/>
    <w:rsid w:val="006741B3"/>
    <w:rsid w:val="006745DF"/>
    <w:rsid w:val="00674B27"/>
    <w:rsid w:val="006754C3"/>
    <w:rsid w:val="0067592F"/>
    <w:rsid w:val="00675ED0"/>
    <w:rsid w:val="00676A83"/>
    <w:rsid w:val="00677D1B"/>
    <w:rsid w:val="006803EA"/>
    <w:rsid w:val="0068060E"/>
    <w:rsid w:val="00682490"/>
    <w:rsid w:val="00682831"/>
    <w:rsid w:val="0068361B"/>
    <w:rsid w:val="00683740"/>
    <w:rsid w:val="0068523A"/>
    <w:rsid w:val="0068589A"/>
    <w:rsid w:val="0068668D"/>
    <w:rsid w:val="0068753F"/>
    <w:rsid w:val="006912B0"/>
    <w:rsid w:val="006929ED"/>
    <w:rsid w:val="00693162"/>
    <w:rsid w:val="00693FE4"/>
    <w:rsid w:val="00696017"/>
    <w:rsid w:val="00696CB9"/>
    <w:rsid w:val="00696F01"/>
    <w:rsid w:val="0069773C"/>
    <w:rsid w:val="00697762"/>
    <w:rsid w:val="00697F4B"/>
    <w:rsid w:val="006A0022"/>
    <w:rsid w:val="006A07D0"/>
    <w:rsid w:val="006A2833"/>
    <w:rsid w:val="006A4522"/>
    <w:rsid w:val="006A45D1"/>
    <w:rsid w:val="006A5283"/>
    <w:rsid w:val="006A586C"/>
    <w:rsid w:val="006A5C59"/>
    <w:rsid w:val="006A5FCE"/>
    <w:rsid w:val="006A63F6"/>
    <w:rsid w:val="006A6BF2"/>
    <w:rsid w:val="006B05F3"/>
    <w:rsid w:val="006B182B"/>
    <w:rsid w:val="006B2816"/>
    <w:rsid w:val="006B3196"/>
    <w:rsid w:val="006B31DA"/>
    <w:rsid w:val="006B3697"/>
    <w:rsid w:val="006B52C9"/>
    <w:rsid w:val="006B5C02"/>
    <w:rsid w:val="006B5F75"/>
    <w:rsid w:val="006B602D"/>
    <w:rsid w:val="006B6463"/>
    <w:rsid w:val="006C0BDF"/>
    <w:rsid w:val="006C0FE1"/>
    <w:rsid w:val="006C15D9"/>
    <w:rsid w:val="006C1975"/>
    <w:rsid w:val="006C22D4"/>
    <w:rsid w:val="006C5BCC"/>
    <w:rsid w:val="006C615C"/>
    <w:rsid w:val="006C65AC"/>
    <w:rsid w:val="006C6C90"/>
    <w:rsid w:val="006C7134"/>
    <w:rsid w:val="006D036C"/>
    <w:rsid w:val="006D1764"/>
    <w:rsid w:val="006D1AC4"/>
    <w:rsid w:val="006D2067"/>
    <w:rsid w:val="006D222B"/>
    <w:rsid w:val="006D3177"/>
    <w:rsid w:val="006D453D"/>
    <w:rsid w:val="006D52EE"/>
    <w:rsid w:val="006D5A1E"/>
    <w:rsid w:val="006D6289"/>
    <w:rsid w:val="006D6E02"/>
    <w:rsid w:val="006E0A7F"/>
    <w:rsid w:val="006E0B3C"/>
    <w:rsid w:val="006E169B"/>
    <w:rsid w:val="006E469D"/>
    <w:rsid w:val="006E47C8"/>
    <w:rsid w:val="006E47FA"/>
    <w:rsid w:val="006E4EFA"/>
    <w:rsid w:val="006E55FC"/>
    <w:rsid w:val="006E6713"/>
    <w:rsid w:val="006E6C4A"/>
    <w:rsid w:val="006F0703"/>
    <w:rsid w:val="006F077F"/>
    <w:rsid w:val="006F0B4C"/>
    <w:rsid w:val="006F0EAB"/>
    <w:rsid w:val="006F0FC8"/>
    <w:rsid w:val="006F1915"/>
    <w:rsid w:val="006F2841"/>
    <w:rsid w:val="006F3BA7"/>
    <w:rsid w:val="006F3F69"/>
    <w:rsid w:val="006F45E5"/>
    <w:rsid w:val="006F4B21"/>
    <w:rsid w:val="006F4CAF"/>
    <w:rsid w:val="006F4CD9"/>
    <w:rsid w:val="006F588E"/>
    <w:rsid w:val="00700068"/>
    <w:rsid w:val="00700EB8"/>
    <w:rsid w:val="007015D2"/>
    <w:rsid w:val="00701649"/>
    <w:rsid w:val="00701703"/>
    <w:rsid w:val="007020EF"/>
    <w:rsid w:val="007021F7"/>
    <w:rsid w:val="00702400"/>
    <w:rsid w:val="00703121"/>
    <w:rsid w:val="00703830"/>
    <w:rsid w:val="00703936"/>
    <w:rsid w:val="00703A64"/>
    <w:rsid w:val="007041FC"/>
    <w:rsid w:val="0070450A"/>
    <w:rsid w:val="00704B92"/>
    <w:rsid w:val="00704CDF"/>
    <w:rsid w:val="007069D3"/>
    <w:rsid w:val="0070761F"/>
    <w:rsid w:val="00707AE2"/>
    <w:rsid w:val="00713508"/>
    <w:rsid w:val="00713A1C"/>
    <w:rsid w:val="0071429F"/>
    <w:rsid w:val="00714E56"/>
    <w:rsid w:val="0071514F"/>
    <w:rsid w:val="00716F5D"/>
    <w:rsid w:val="007175A3"/>
    <w:rsid w:val="00717606"/>
    <w:rsid w:val="00720B15"/>
    <w:rsid w:val="007212E6"/>
    <w:rsid w:val="00721777"/>
    <w:rsid w:val="007218C9"/>
    <w:rsid w:val="00721DB1"/>
    <w:rsid w:val="00721DC1"/>
    <w:rsid w:val="007223DB"/>
    <w:rsid w:val="0072270E"/>
    <w:rsid w:val="00722744"/>
    <w:rsid w:val="007249F4"/>
    <w:rsid w:val="00724A63"/>
    <w:rsid w:val="007250AF"/>
    <w:rsid w:val="007271F2"/>
    <w:rsid w:val="00727C98"/>
    <w:rsid w:val="00730301"/>
    <w:rsid w:val="00733FEE"/>
    <w:rsid w:val="007344D9"/>
    <w:rsid w:val="00734C06"/>
    <w:rsid w:val="00735535"/>
    <w:rsid w:val="00735711"/>
    <w:rsid w:val="0073588F"/>
    <w:rsid w:val="00735F70"/>
    <w:rsid w:val="007370D2"/>
    <w:rsid w:val="00737B79"/>
    <w:rsid w:val="00740FD5"/>
    <w:rsid w:val="00741DF3"/>
    <w:rsid w:val="00742DBD"/>
    <w:rsid w:val="007444BA"/>
    <w:rsid w:val="00744AA7"/>
    <w:rsid w:val="00744BA2"/>
    <w:rsid w:val="00744EFF"/>
    <w:rsid w:val="007450C9"/>
    <w:rsid w:val="00745562"/>
    <w:rsid w:val="00745F70"/>
    <w:rsid w:val="007464B4"/>
    <w:rsid w:val="00746582"/>
    <w:rsid w:val="007467DC"/>
    <w:rsid w:val="007473C4"/>
    <w:rsid w:val="00750799"/>
    <w:rsid w:val="00750E63"/>
    <w:rsid w:val="00751151"/>
    <w:rsid w:val="0075120A"/>
    <w:rsid w:val="00751837"/>
    <w:rsid w:val="007519E7"/>
    <w:rsid w:val="00755080"/>
    <w:rsid w:val="0075537B"/>
    <w:rsid w:val="00755935"/>
    <w:rsid w:val="007574A6"/>
    <w:rsid w:val="00760159"/>
    <w:rsid w:val="00760D58"/>
    <w:rsid w:val="00761F07"/>
    <w:rsid w:val="0076265A"/>
    <w:rsid w:val="00762855"/>
    <w:rsid w:val="00763033"/>
    <w:rsid w:val="00763066"/>
    <w:rsid w:val="007633BD"/>
    <w:rsid w:val="00764595"/>
    <w:rsid w:val="0076468B"/>
    <w:rsid w:val="00764741"/>
    <w:rsid w:val="007658F6"/>
    <w:rsid w:val="0077018D"/>
    <w:rsid w:val="007703B9"/>
    <w:rsid w:val="0077121E"/>
    <w:rsid w:val="00771689"/>
    <w:rsid w:val="00771A06"/>
    <w:rsid w:val="0077455F"/>
    <w:rsid w:val="00774D83"/>
    <w:rsid w:val="00775570"/>
    <w:rsid w:val="00775A6F"/>
    <w:rsid w:val="007771E4"/>
    <w:rsid w:val="00780864"/>
    <w:rsid w:val="00780943"/>
    <w:rsid w:val="00780B1F"/>
    <w:rsid w:val="007814FA"/>
    <w:rsid w:val="007836D3"/>
    <w:rsid w:val="00783C68"/>
    <w:rsid w:val="00785076"/>
    <w:rsid w:val="00785657"/>
    <w:rsid w:val="0078643F"/>
    <w:rsid w:val="00786695"/>
    <w:rsid w:val="00787197"/>
    <w:rsid w:val="007878D3"/>
    <w:rsid w:val="00787F6E"/>
    <w:rsid w:val="0079023F"/>
    <w:rsid w:val="0079118B"/>
    <w:rsid w:val="00791DFD"/>
    <w:rsid w:val="007922D4"/>
    <w:rsid w:val="007922F9"/>
    <w:rsid w:val="00792D4B"/>
    <w:rsid w:val="00792FB8"/>
    <w:rsid w:val="007934FA"/>
    <w:rsid w:val="00793875"/>
    <w:rsid w:val="00793D26"/>
    <w:rsid w:val="00793E04"/>
    <w:rsid w:val="00795238"/>
    <w:rsid w:val="00795DEC"/>
    <w:rsid w:val="007963FC"/>
    <w:rsid w:val="00797292"/>
    <w:rsid w:val="00797341"/>
    <w:rsid w:val="00797BC5"/>
    <w:rsid w:val="00797C3F"/>
    <w:rsid w:val="007A05AE"/>
    <w:rsid w:val="007A161E"/>
    <w:rsid w:val="007A31AD"/>
    <w:rsid w:val="007A4188"/>
    <w:rsid w:val="007A472C"/>
    <w:rsid w:val="007A4EF3"/>
    <w:rsid w:val="007A52F1"/>
    <w:rsid w:val="007A607B"/>
    <w:rsid w:val="007A60AA"/>
    <w:rsid w:val="007A60D4"/>
    <w:rsid w:val="007A6351"/>
    <w:rsid w:val="007A724B"/>
    <w:rsid w:val="007B06B5"/>
    <w:rsid w:val="007B0B03"/>
    <w:rsid w:val="007B22CD"/>
    <w:rsid w:val="007B2B41"/>
    <w:rsid w:val="007B32DA"/>
    <w:rsid w:val="007B363B"/>
    <w:rsid w:val="007B3B9E"/>
    <w:rsid w:val="007B3EE6"/>
    <w:rsid w:val="007B50C5"/>
    <w:rsid w:val="007B6039"/>
    <w:rsid w:val="007B6674"/>
    <w:rsid w:val="007B6A22"/>
    <w:rsid w:val="007B7B4B"/>
    <w:rsid w:val="007B7D69"/>
    <w:rsid w:val="007C0EBF"/>
    <w:rsid w:val="007C2BA5"/>
    <w:rsid w:val="007C3278"/>
    <w:rsid w:val="007C4A32"/>
    <w:rsid w:val="007C7E6F"/>
    <w:rsid w:val="007D20EF"/>
    <w:rsid w:val="007D2127"/>
    <w:rsid w:val="007D24ED"/>
    <w:rsid w:val="007D4033"/>
    <w:rsid w:val="007D4B9D"/>
    <w:rsid w:val="007D545F"/>
    <w:rsid w:val="007D56D0"/>
    <w:rsid w:val="007D5F3E"/>
    <w:rsid w:val="007D696D"/>
    <w:rsid w:val="007D69D7"/>
    <w:rsid w:val="007E03B8"/>
    <w:rsid w:val="007E184C"/>
    <w:rsid w:val="007E18C0"/>
    <w:rsid w:val="007E3920"/>
    <w:rsid w:val="007E3BD5"/>
    <w:rsid w:val="007E57CF"/>
    <w:rsid w:val="007E5810"/>
    <w:rsid w:val="007E6530"/>
    <w:rsid w:val="007E6B99"/>
    <w:rsid w:val="007E75A5"/>
    <w:rsid w:val="007F064C"/>
    <w:rsid w:val="007F1061"/>
    <w:rsid w:val="007F212A"/>
    <w:rsid w:val="007F2880"/>
    <w:rsid w:val="007F3139"/>
    <w:rsid w:val="007F3A58"/>
    <w:rsid w:val="007F3F7F"/>
    <w:rsid w:val="007F7402"/>
    <w:rsid w:val="0080007F"/>
    <w:rsid w:val="008010E7"/>
    <w:rsid w:val="00801F2A"/>
    <w:rsid w:val="0080503D"/>
    <w:rsid w:val="008052B6"/>
    <w:rsid w:val="0080561E"/>
    <w:rsid w:val="008057EE"/>
    <w:rsid w:val="00805C28"/>
    <w:rsid w:val="008064A9"/>
    <w:rsid w:val="00806E01"/>
    <w:rsid w:val="0080733D"/>
    <w:rsid w:val="0081026B"/>
    <w:rsid w:val="008108AB"/>
    <w:rsid w:val="00811185"/>
    <w:rsid w:val="00812285"/>
    <w:rsid w:val="00815F52"/>
    <w:rsid w:val="008161DA"/>
    <w:rsid w:val="008161E9"/>
    <w:rsid w:val="00820378"/>
    <w:rsid w:val="00821033"/>
    <w:rsid w:val="008219CA"/>
    <w:rsid w:val="00821EE3"/>
    <w:rsid w:val="008224FC"/>
    <w:rsid w:val="0082327E"/>
    <w:rsid w:val="00823C1F"/>
    <w:rsid w:val="00826438"/>
    <w:rsid w:val="00826BF6"/>
    <w:rsid w:val="00826CF5"/>
    <w:rsid w:val="00830273"/>
    <w:rsid w:val="00830368"/>
    <w:rsid w:val="0083182E"/>
    <w:rsid w:val="00831AC2"/>
    <w:rsid w:val="008322D0"/>
    <w:rsid w:val="008328E3"/>
    <w:rsid w:val="00834ED7"/>
    <w:rsid w:val="00835AE8"/>
    <w:rsid w:val="008364B3"/>
    <w:rsid w:val="00836B5B"/>
    <w:rsid w:val="00840552"/>
    <w:rsid w:val="0084149E"/>
    <w:rsid w:val="008415CA"/>
    <w:rsid w:val="00842265"/>
    <w:rsid w:val="00844456"/>
    <w:rsid w:val="00845307"/>
    <w:rsid w:val="00847696"/>
    <w:rsid w:val="00847BA7"/>
    <w:rsid w:val="00852DCE"/>
    <w:rsid w:val="0085360A"/>
    <w:rsid w:val="0085487E"/>
    <w:rsid w:val="008549C8"/>
    <w:rsid w:val="0085604A"/>
    <w:rsid w:val="0085695E"/>
    <w:rsid w:val="0085703F"/>
    <w:rsid w:val="0085775E"/>
    <w:rsid w:val="00857A06"/>
    <w:rsid w:val="0086069D"/>
    <w:rsid w:val="00861692"/>
    <w:rsid w:val="008665A1"/>
    <w:rsid w:val="00866CA3"/>
    <w:rsid w:val="00870083"/>
    <w:rsid w:val="0087177D"/>
    <w:rsid w:val="00873D43"/>
    <w:rsid w:val="00874181"/>
    <w:rsid w:val="00874698"/>
    <w:rsid w:val="00875D4F"/>
    <w:rsid w:val="00876FFD"/>
    <w:rsid w:val="0088070D"/>
    <w:rsid w:val="0088122C"/>
    <w:rsid w:val="00881293"/>
    <w:rsid w:val="00882625"/>
    <w:rsid w:val="00883A0B"/>
    <w:rsid w:val="00884357"/>
    <w:rsid w:val="00884698"/>
    <w:rsid w:val="00885E73"/>
    <w:rsid w:val="00886131"/>
    <w:rsid w:val="00886C03"/>
    <w:rsid w:val="008870AF"/>
    <w:rsid w:val="00887B29"/>
    <w:rsid w:val="0089103F"/>
    <w:rsid w:val="008917F1"/>
    <w:rsid w:val="00892601"/>
    <w:rsid w:val="008929F8"/>
    <w:rsid w:val="008933EB"/>
    <w:rsid w:val="008938FF"/>
    <w:rsid w:val="00895754"/>
    <w:rsid w:val="008957BF"/>
    <w:rsid w:val="00895F90"/>
    <w:rsid w:val="00896671"/>
    <w:rsid w:val="008A00FB"/>
    <w:rsid w:val="008A2A7C"/>
    <w:rsid w:val="008A2F01"/>
    <w:rsid w:val="008A3543"/>
    <w:rsid w:val="008A3608"/>
    <w:rsid w:val="008A3E20"/>
    <w:rsid w:val="008A512C"/>
    <w:rsid w:val="008A5C0C"/>
    <w:rsid w:val="008A601F"/>
    <w:rsid w:val="008B0191"/>
    <w:rsid w:val="008B056F"/>
    <w:rsid w:val="008B0817"/>
    <w:rsid w:val="008B0969"/>
    <w:rsid w:val="008B22DB"/>
    <w:rsid w:val="008B3E7C"/>
    <w:rsid w:val="008B4DDD"/>
    <w:rsid w:val="008B6714"/>
    <w:rsid w:val="008C0C25"/>
    <w:rsid w:val="008C1A4A"/>
    <w:rsid w:val="008C319A"/>
    <w:rsid w:val="008C386A"/>
    <w:rsid w:val="008C44A3"/>
    <w:rsid w:val="008C46A1"/>
    <w:rsid w:val="008C51AF"/>
    <w:rsid w:val="008C5DE3"/>
    <w:rsid w:val="008C61DF"/>
    <w:rsid w:val="008C7B79"/>
    <w:rsid w:val="008D0244"/>
    <w:rsid w:val="008D0B2E"/>
    <w:rsid w:val="008D109E"/>
    <w:rsid w:val="008D14CB"/>
    <w:rsid w:val="008D209C"/>
    <w:rsid w:val="008D2E4D"/>
    <w:rsid w:val="008D3207"/>
    <w:rsid w:val="008D377F"/>
    <w:rsid w:val="008D42CB"/>
    <w:rsid w:val="008D58DD"/>
    <w:rsid w:val="008D5FD7"/>
    <w:rsid w:val="008D62A2"/>
    <w:rsid w:val="008D6CD4"/>
    <w:rsid w:val="008D6F86"/>
    <w:rsid w:val="008D7091"/>
    <w:rsid w:val="008D794D"/>
    <w:rsid w:val="008D79E2"/>
    <w:rsid w:val="008D7FD4"/>
    <w:rsid w:val="008E1121"/>
    <w:rsid w:val="008E232E"/>
    <w:rsid w:val="008E49FF"/>
    <w:rsid w:val="008E50D8"/>
    <w:rsid w:val="008E5D8D"/>
    <w:rsid w:val="008E6E4E"/>
    <w:rsid w:val="008E7529"/>
    <w:rsid w:val="008E762E"/>
    <w:rsid w:val="008E7DBD"/>
    <w:rsid w:val="008F07CC"/>
    <w:rsid w:val="008F0870"/>
    <w:rsid w:val="008F0ABB"/>
    <w:rsid w:val="008F1A79"/>
    <w:rsid w:val="008F1B9B"/>
    <w:rsid w:val="008F2BAE"/>
    <w:rsid w:val="008F7416"/>
    <w:rsid w:val="009006EC"/>
    <w:rsid w:val="00900E40"/>
    <w:rsid w:val="00901BFA"/>
    <w:rsid w:val="009029DF"/>
    <w:rsid w:val="00902B37"/>
    <w:rsid w:val="00902DF9"/>
    <w:rsid w:val="00903A98"/>
    <w:rsid w:val="00904FD7"/>
    <w:rsid w:val="009059FF"/>
    <w:rsid w:val="0090619B"/>
    <w:rsid w:val="009076B8"/>
    <w:rsid w:val="00907BE9"/>
    <w:rsid w:val="00907D9B"/>
    <w:rsid w:val="00907E3C"/>
    <w:rsid w:val="0091062F"/>
    <w:rsid w:val="00911E4C"/>
    <w:rsid w:val="00911E5B"/>
    <w:rsid w:val="009135AF"/>
    <w:rsid w:val="00913779"/>
    <w:rsid w:val="009141BA"/>
    <w:rsid w:val="00916F6D"/>
    <w:rsid w:val="00917C9C"/>
    <w:rsid w:val="00920715"/>
    <w:rsid w:val="009229F6"/>
    <w:rsid w:val="00925866"/>
    <w:rsid w:val="00925EA1"/>
    <w:rsid w:val="00927263"/>
    <w:rsid w:val="00927DF6"/>
    <w:rsid w:val="00927FA4"/>
    <w:rsid w:val="00930751"/>
    <w:rsid w:val="00930B4A"/>
    <w:rsid w:val="0093101C"/>
    <w:rsid w:val="00931328"/>
    <w:rsid w:val="0093218C"/>
    <w:rsid w:val="00932F19"/>
    <w:rsid w:val="009337D2"/>
    <w:rsid w:val="0093543B"/>
    <w:rsid w:val="00936997"/>
    <w:rsid w:val="00937D2A"/>
    <w:rsid w:val="009408A9"/>
    <w:rsid w:val="00940CEC"/>
    <w:rsid w:val="00940DD5"/>
    <w:rsid w:val="00941768"/>
    <w:rsid w:val="00942A41"/>
    <w:rsid w:val="00942AB5"/>
    <w:rsid w:val="00943140"/>
    <w:rsid w:val="00943AB0"/>
    <w:rsid w:val="009450E8"/>
    <w:rsid w:val="009451D4"/>
    <w:rsid w:val="00945E17"/>
    <w:rsid w:val="00945ECF"/>
    <w:rsid w:val="00952994"/>
    <w:rsid w:val="00952AFD"/>
    <w:rsid w:val="009544D8"/>
    <w:rsid w:val="009558E9"/>
    <w:rsid w:val="00955E5B"/>
    <w:rsid w:val="00957AAA"/>
    <w:rsid w:val="00957AD6"/>
    <w:rsid w:val="00957DE4"/>
    <w:rsid w:val="0096317F"/>
    <w:rsid w:val="00964046"/>
    <w:rsid w:val="00964D04"/>
    <w:rsid w:val="00965F44"/>
    <w:rsid w:val="00966D5D"/>
    <w:rsid w:val="009707E4"/>
    <w:rsid w:val="009710A6"/>
    <w:rsid w:val="009711DC"/>
    <w:rsid w:val="0097159A"/>
    <w:rsid w:val="00973517"/>
    <w:rsid w:val="00973B77"/>
    <w:rsid w:val="009740DA"/>
    <w:rsid w:val="00974195"/>
    <w:rsid w:val="009758B5"/>
    <w:rsid w:val="00975C4E"/>
    <w:rsid w:val="0097662F"/>
    <w:rsid w:val="0097688A"/>
    <w:rsid w:val="00977830"/>
    <w:rsid w:val="0098031E"/>
    <w:rsid w:val="0098092A"/>
    <w:rsid w:val="00981E21"/>
    <w:rsid w:val="00982352"/>
    <w:rsid w:val="009879D7"/>
    <w:rsid w:val="00990790"/>
    <w:rsid w:val="00990992"/>
    <w:rsid w:val="0099246B"/>
    <w:rsid w:val="00992FDD"/>
    <w:rsid w:val="009931B8"/>
    <w:rsid w:val="00993CC9"/>
    <w:rsid w:val="009942C6"/>
    <w:rsid w:val="00994998"/>
    <w:rsid w:val="00994F7E"/>
    <w:rsid w:val="009961C2"/>
    <w:rsid w:val="009970FF"/>
    <w:rsid w:val="00997316"/>
    <w:rsid w:val="00997F2C"/>
    <w:rsid w:val="009A03BC"/>
    <w:rsid w:val="009A1875"/>
    <w:rsid w:val="009A1B81"/>
    <w:rsid w:val="009A2023"/>
    <w:rsid w:val="009A227B"/>
    <w:rsid w:val="009A22B7"/>
    <w:rsid w:val="009A29A3"/>
    <w:rsid w:val="009A4836"/>
    <w:rsid w:val="009A4B33"/>
    <w:rsid w:val="009A5518"/>
    <w:rsid w:val="009A5C26"/>
    <w:rsid w:val="009A7B27"/>
    <w:rsid w:val="009A7FA5"/>
    <w:rsid w:val="009B13FD"/>
    <w:rsid w:val="009B25A2"/>
    <w:rsid w:val="009B31F7"/>
    <w:rsid w:val="009B363D"/>
    <w:rsid w:val="009B4495"/>
    <w:rsid w:val="009B58AA"/>
    <w:rsid w:val="009B605B"/>
    <w:rsid w:val="009B7BC2"/>
    <w:rsid w:val="009C1983"/>
    <w:rsid w:val="009C2676"/>
    <w:rsid w:val="009C36FF"/>
    <w:rsid w:val="009C4380"/>
    <w:rsid w:val="009D36A2"/>
    <w:rsid w:val="009D3ADF"/>
    <w:rsid w:val="009D3E8D"/>
    <w:rsid w:val="009D4227"/>
    <w:rsid w:val="009D4598"/>
    <w:rsid w:val="009D4922"/>
    <w:rsid w:val="009D4C53"/>
    <w:rsid w:val="009D57EB"/>
    <w:rsid w:val="009D5F3F"/>
    <w:rsid w:val="009D6F67"/>
    <w:rsid w:val="009D71E7"/>
    <w:rsid w:val="009D76AB"/>
    <w:rsid w:val="009D76FF"/>
    <w:rsid w:val="009E0AF4"/>
    <w:rsid w:val="009E0BBE"/>
    <w:rsid w:val="009E1339"/>
    <w:rsid w:val="009E1D40"/>
    <w:rsid w:val="009E270E"/>
    <w:rsid w:val="009E2FC9"/>
    <w:rsid w:val="009E32B2"/>
    <w:rsid w:val="009E37BA"/>
    <w:rsid w:val="009E458F"/>
    <w:rsid w:val="009E4913"/>
    <w:rsid w:val="009E4FBD"/>
    <w:rsid w:val="009E59D8"/>
    <w:rsid w:val="009E5E3E"/>
    <w:rsid w:val="009E7F27"/>
    <w:rsid w:val="009F13A8"/>
    <w:rsid w:val="009F1A13"/>
    <w:rsid w:val="009F1F68"/>
    <w:rsid w:val="009F2064"/>
    <w:rsid w:val="009F2B69"/>
    <w:rsid w:val="009F3398"/>
    <w:rsid w:val="009F34BE"/>
    <w:rsid w:val="009F370C"/>
    <w:rsid w:val="009F374E"/>
    <w:rsid w:val="009F3BB4"/>
    <w:rsid w:val="009F4C4E"/>
    <w:rsid w:val="009F520C"/>
    <w:rsid w:val="009F572C"/>
    <w:rsid w:val="009F5A72"/>
    <w:rsid w:val="009F60F5"/>
    <w:rsid w:val="009F7210"/>
    <w:rsid w:val="00A00001"/>
    <w:rsid w:val="00A00AC3"/>
    <w:rsid w:val="00A00CBB"/>
    <w:rsid w:val="00A0119D"/>
    <w:rsid w:val="00A014D1"/>
    <w:rsid w:val="00A02767"/>
    <w:rsid w:val="00A033BF"/>
    <w:rsid w:val="00A04316"/>
    <w:rsid w:val="00A04364"/>
    <w:rsid w:val="00A04DBF"/>
    <w:rsid w:val="00A10C5F"/>
    <w:rsid w:val="00A1164C"/>
    <w:rsid w:val="00A13113"/>
    <w:rsid w:val="00A140E8"/>
    <w:rsid w:val="00A143E7"/>
    <w:rsid w:val="00A15070"/>
    <w:rsid w:val="00A16064"/>
    <w:rsid w:val="00A16B58"/>
    <w:rsid w:val="00A16C41"/>
    <w:rsid w:val="00A16CD6"/>
    <w:rsid w:val="00A179D9"/>
    <w:rsid w:val="00A17A10"/>
    <w:rsid w:val="00A17BD8"/>
    <w:rsid w:val="00A20274"/>
    <w:rsid w:val="00A209FA"/>
    <w:rsid w:val="00A20B21"/>
    <w:rsid w:val="00A20F7A"/>
    <w:rsid w:val="00A2103D"/>
    <w:rsid w:val="00A21D57"/>
    <w:rsid w:val="00A22609"/>
    <w:rsid w:val="00A229D4"/>
    <w:rsid w:val="00A22FDD"/>
    <w:rsid w:val="00A243D9"/>
    <w:rsid w:val="00A24DFA"/>
    <w:rsid w:val="00A252E9"/>
    <w:rsid w:val="00A25C95"/>
    <w:rsid w:val="00A26064"/>
    <w:rsid w:val="00A2765A"/>
    <w:rsid w:val="00A279A4"/>
    <w:rsid w:val="00A30ECB"/>
    <w:rsid w:val="00A314F0"/>
    <w:rsid w:val="00A317EF"/>
    <w:rsid w:val="00A3224B"/>
    <w:rsid w:val="00A32982"/>
    <w:rsid w:val="00A32C40"/>
    <w:rsid w:val="00A33C29"/>
    <w:rsid w:val="00A34A9D"/>
    <w:rsid w:val="00A34CA1"/>
    <w:rsid w:val="00A34F33"/>
    <w:rsid w:val="00A350DC"/>
    <w:rsid w:val="00A350DD"/>
    <w:rsid w:val="00A3641E"/>
    <w:rsid w:val="00A36AF9"/>
    <w:rsid w:val="00A36FF5"/>
    <w:rsid w:val="00A40391"/>
    <w:rsid w:val="00A4251B"/>
    <w:rsid w:val="00A433BE"/>
    <w:rsid w:val="00A443DE"/>
    <w:rsid w:val="00A454D0"/>
    <w:rsid w:val="00A47EF9"/>
    <w:rsid w:val="00A503D8"/>
    <w:rsid w:val="00A5109C"/>
    <w:rsid w:val="00A51148"/>
    <w:rsid w:val="00A523F2"/>
    <w:rsid w:val="00A52CC9"/>
    <w:rsid w:val="00A52E15"/>
    <w:rsid w:val="00A53A79"/>
    <w:rsid w:val="00A53A82"/>
    <w:rsid w:val="00A5430E"/>
    <w:rsid w:val="00A54D79"/>
    <w:rsid w:val="00A54EAC"/>
    <w:rsid w:val="00A5524C"/>
    <w:rsid w:val="00A56357"/>
    <w:rsid w:val="00A56B60"/>
    <w:rsid w:val="00A570D1"/>
    <w:rsid w:val="00A574CB"/>
    <w:rsid w:val="00A61891"/>
    <w:rsid w:val="00A62714"/>
    <w:rsid w:val="00A62961"/>
    <w:rsid w:val="00A62B53"/>
    <w:rsid w:val="00A63EA4"/>
    <w:rsid w:val="00A645F2"/>
    <w:rsid w:val="00A652A3"/>
    <w:rsid w:val="00A65359"/>
    <w:rsid w:val="00A65B44"/>
    <w:rsid w:val="00A66E72"/>
    <w:rsid w:val="00A67617"/>
    <w:rsid w:val="00A67CDB"/>
    <w:rsid w:val="00A70861"/>
    <w:rsid w:val="00A71A34"/>
    <w:rsid w:val="00A72598"/>
    <w:rsid w:val="00A72D29"/>
    <w:rsid w:val="00A735B4"/>
    <w:rsid w:val="00A736DE"/>
    <w:rsid w:val="00A759A8"/>
    <w:rsid w:val="00A7653C"/>
    <w:rsid w:val="00A777DE"/>
    <w:rsid w:val="00A77924"/>
    <w:rsid w:val="00A77D9B"/>
    <w:rsid w:val="00A8009D"/>
    <w:rsid w:val="00A807C2"/>
    <w:rsid w:val="00A80EC5"/>
    <w:rsid w:val="00A80FC7"/>
    <w:rsid w:val="00A8190C"/>
    <w:rsid w:val="00A81BE3"/>
    <w:rsid w:val="00A81F58"/>
    <w:rsid w:val="00A82CD0"/>
    <w:rsid w:val="00A848AA"/>
    <w:rsid w:val="00A85285"/>
    <w:rsid w:val="00A852C8"/>
    <w:rsid w:val="00A854B5"/>
    <w:rsid w:val="00A85E24"/>
    <w:rsid w:val="00A86D3D"/>
    <w:rsid w:val="00A86E28"/>
    <w:rsid w:val="00A87CB2"/>
    <w:rsid w:val="00A905DC"/>
    <w:rsid w:val="00A90B7A"/>
    <w:rsid w:val="00A91E86"/>
    <w:rsid w:val="00A924A0"/>
    <w:rsid w:val="00A92D6A"/>
    <w:rsid w:val="00A94BF5"/>
    <w:rsid w:val="00A96210"/>
    <w:rsid w:val="00A96C1C"/>
    <w:rsid w:val="00A9764E"/>
    <w:rsid w:val="00A97A56"/>
    <w:rsid w:val="00A97F5E"/>
    <w:rsid w:val="00AA04DD"/>
    <w:rsid w:val="00AA18F6"/>
    <w:rsid w:val="00AA2406"/>
    <w:rsid w:val="00AA2CB4"/>
    <w:rsid w:val="00AA2E8A"/>
    <w:rsid w:val="00AA3898"/>
    <w:rsid w:val="00AA401C"/>
    <w:rsid w:val="00AA404D"/>
    <w:rsid w:val="00AA41B7"/>
    <w:rsid w:val="00AA4783"/>
    <w:rsid w:val="00AA4AE1"/>
    <w:rsid w:val="00AA5A16"/>
    <w:rsid w:val="00AA6AB6"/>
    <w:rsid w:val="00AA6D23"/>
    <w:rsid w:val="00AB0B41"/>
    <w:rsid w:val="00AB1EC6"/>
    <w:rsid w:val="00AB20D1"/>
    <w:rsid w:val="00AB22A3"/>
    <w:rsid w:val="00AB246C"/>
    <w:rsid w:val="00AB2AB9"/>
    <w:rsid w:val="00AB3FDE"/>
    <w:rsid w:val="00AB4144"/>
    <w:rsid w:val="00AB5DC0"/>
    <w:rsid w:val="00AB651E"/>
    <w:rsid w:val="00AB7C53"/>
    <w:rsid w:val="00AB7E6E"/>
    <w:rsid w:val="00AC126F"/>
    <w:rsid w:val="00AC29AF"/>
    <w:rsid w:val="00AC2C8E"/>
    <w:rsid w:val="00AC3165"/>
    <w:rsid w:val="00AC3CFF"/>
    <w:rsid w:val="00AC4395"/>
    <w:rsid w:val="00AC601E"/>
    <w:rsid w:val="00AC64A3"/>
    <w:rsid w:val="00AC6515"/>
    <w:rsid w:val="00AC6E0B"/>
    <w:rsid w:val="00AD0A4E"/>
    <w:rsid w:val="00AD0C4B"/>
    <w:rsid w:val="00AD13A3"/>
    <w:rsid w:val="00AD175C"/>
    <w:rsid w:val="00AD1A93"/>
    <w:rsid w:val="00AD2152"/>
    <w:rsid w:val="00AD2785"/>
    <w:rsid w:val="00AD2BEC"/>
    <w:rsid w:val="00AD4B8D"/>
    <w:rsid w:val="00AD4FB4"/>
    <w:rsid w:val="00AD5482"/>
    <w:rsid w:val="00AD5F1E"/>
    <w:rsid w:val="00AD6D1F"/>
    <w:rsid w:val="00AD6DC0"/>
    <w:rsid w:val="00AE0390"/>
    <w:rsid w:val="00AE08F4"/>
    <w:rsid w:val="00AE13FF"/>
    <w:rsid w:val="00AE2C95"/>
    <w:rsid w:val="00AE2D4A"/>
    <w:rsid w:val="00AE36CA"/>
    <w:rsid w:val="00AE3E27"/>
    <w:rsid w:val="00AE4F2D"/>
    <w:rsid w:val="00AE53D0"/>
    <w:rsid w:val="00AE5DF0"/>
    <w:rsid w:val="00AE61BB"/>
    <w:rsid w:val="00AE6639"/>
    <w:rsid w:val="00AE7875"/>
    <w:rsid w:val="00AF0E8B"/>
    <w:rsid w:val="00AF4AE5"/>
    <w:rsid w:val="00AF5228"/>
    <w:rsid w:val="00AF5BFE"/>
    <w:rsid w:val="00AF6604"/>
    <w:rsid w:val="00AF78A8"/>
    <w:rsid w:val="00B0182B"/>
    <w:rsid w:val="00B02A02"/>
    <w:rsid w:val="00B04351"/>
    <w:rsid w:val="00B0435E"/>
    <w:rsid w:val="00B0436C"/>
    <w:rsid w:val="00B044D7"/>
    <w:rsid w:val="00B04D92"/>
    <w:rsid w:val="00B05581"/>
    <w:rsid w:val="00B0570C"/>
    <w:rsid w:val="00B05AB6"/>
    <w:rsid w:val="00B06291"/>
    <w:rsid w:val="00B06B82"/>
    <w:rsid w:val="00B10718"/>
    <w:rsid w:val="00B10B64"/>
    <w:rsid w:val="00B1494A"/>
    <w:rsid w:val="00B14ACA"/>
    <w:rsid w:val="00B15B87"/>
    <w:rsid w:val="00B201BE"/>
    <w:rsid w:val="00B20736"/>
    <w:rsid w:val="00B20E73"/>
    <w:rsid w:val="00B20FE5"/>
    <w:rsid w:val="00B21DAA"/>
    <w:rsid w:val="00B228BE"/>
    <w:rsid w:val="00B22A1D"/>
    <w:rsid w:val="00B231D1"/>
    <w:rsid w:val="00B244A2"/>
    <w:rsid w:val="00B24C6C"/>
    <w:rsid w:val="00B24DF9"/>
    <w:rsid w:val="00B25620"/>
    <w:rsid w:val="00B2575A"/>
    <w:rsid w:val="00B262ED"/>
    <w:rsid w:val="00B27753"/>
    <w:rsid w:val="00B27C87"/>
    <w:rsid w:val="00B27F92"/>
    <w:rsid w:val="00B30D8F"/>
    <w:rsid w:val="00B30E16"/>
    <w:rsid w:val="00B31B9B"/>
    <w:rsid w:val="00B32767"/>
    <w:rsid w:val="00B330F9"/>
    <w:rsid w:val="00B339C7"/>
    <w:rsid w:val="00B33CCA"/>
    <w:rsid w:val="00B34B33"/>
    <w:rsid w:val="00B35043"/>
    <w:rsid w:val="00B356AE"/>
    <w:rsid w:val="00B37495"/>
    <w:rsid w:val="00B40124"/>
    <w:rsid w:val="00B4062B"/>
    <w:rsid w:val="00B426D7"/>
    <w:rsid w:val="00B42FA3"/>
    <w:rsid w:val="00B460CD"/>
    <w:rsid w:val="00B4636E"/>
    <w:rsid w:val="00B46BBA"/>
    <w:rsid w:val="00B479A9"/>
    <w:rsid w:val="00B47C69"/>
    <w:rsid w:val="00B51407"/>
    <w:rsid w:val="00B51AE4"/>
    <w:rsid w:val="00B53EE6"/>
    <w:rsid w:val="00B541B9"/>
    <w:rsid w:val="00B5673A"/>
    <w:rsid w:val="00B56DB0"/>
    <w:rsid w:val="00B6085C"/>
    <w:rsid w:val="00B60DE6"/>
    <w:rsid w:val="00B61588"/>
    <w:rsid w:val="00B633D3"/>
    <w:rsid w:val="00B636FC"/>
    <w:rsid w:val="00B63A54"/>
    <w:rsid w:val="00B63D8B"/>
    <w:rsid w:val="00B64028"/>
    <w:rsid w:val="00B64635"/>
    <w:rsid w:val="00B647B9"/>
    <w:rsid w:val="00B6486D"/>
    <w:rsid w:val="00B6514F"/>
    <w:rsid w:val="00B71064"/>
    <w:rsid w:val="00B7109B"/>
    <w:rsid w:val="00B73609"/>
    <w:rsid w:val="00B73BE2"/>
    <w:rsid w:val="00B74822"/>
    <w:rsid w:val="00B74A5E"/>
    <w:rsid w:val="00B74DDB"/>
    <w:rsid w:val="00B7537F"/>
    <w:rsid w:val="00B75474"/>
    <w:rsid w:val="00B75778"/>
    <w:rsid w:val="00B75854"/>
    <w:rsid w:val="00B75D9B"/>
    <w:rsid w:val="00B75E85"/>
    <w:rsid w:val="00B76BD5"/>
    <w:rsid w:val="00B76E8B"/>
    <w:rsid w:val="00B7744A"/>
    <w:rsid w:val="00B803E7"/>
    <w:rsid w:val="00B80492"/>
    <w:rsid w:val="00B80D66"/>
    <w:rsid w:val="00B81AD6"/>
    <w:rsid w:val="00B822F3"/>
    <w:rsid w:val="00B82975"/>
    <w:rsid w:val="00B838B6"/>
    <w:rsid w:val="00B83F77"/>
    <w:rsid w:val="00B85475"/>
    <w:rsid w:val="00B86768"/>
    <w:rsid w:val="00B86B1C"/>
    <w:rsid w:val="00B86F95"/>
    <w:rsid w:val="00B87922"/>
    <w:rsid w:val="00B87AB7"/>
    <w:rsid w:val="00B90BC9"/>
    <w:rsid w:val="00B9211E"/>
    <w:rsid w:val="00B928AF"/>
    <w:rsid w:val="00B92C5B"/>
    <w:rsid w:val="00B93E65"/>
    <w:rsid w:val="00B94DE2"/>
    <w:rsid w:val="00B95E85"/>
    <w:rsid w:val="00B974EF"/>
    <w:rsid w:val="00B97541"/>
    <w:rsid w:val="00B97ECB"/>
    <w:rsid w:val="00BA02A2"/>
    <w:rsid w:val="00BA172D"/>
    <w:rsid w:val="00BA57D0"/>
    <w:rsid w:val="00BA5E22"/>
    <w:rsid w:val="00BA6396"/>
    <w:rsid w:val="00BA78B0"/>
    <w:rsid w:val="00BA7BB0"/>
    <w:rsid w:val="00BB0EB8"/>
    <w:rsid w:val="00BB1645"/>
    <w:rsid w:val="00BB384C"/>
    <w:rsid w:val="00BB4158"/>
    <w:rsid w:val="00BB45EE"/>
    <w:rsid w:val="00BB5649"/>
    <w:rsid w:val="00BB6709"/>
    <w:rsid w:val="00BB6A7D"/>
    <w:rsid w:val="00BC062B"/>
    <w:rsid w:val="00BC075E"/>
    <w:rsid w:val="00BC1CA3"/>
    <w:rsid w:val="00BC1F77"/>
    <w:rsid w:val="00BC3179"/>
    <w:rsid w:val="00BC38E9"/>
    <w:rsid w:val="00BC3A33"/>
    <w:rsid w:val="00BC3EC1"/>
    <w:rsid w:val="00BC403F"/>
    <w:rsid w:val="00BC4156"/>
    <w:rsid w:val="00BC4ADA"/>
    <w:rsid w:val="00BC622B"/>
    <w:rsid w:val="00BC6F5E"/>
    <w:rsid w:val="00BC74F2"/>
    <w:rsid w:val="00BC7588"/>
    <w:rsid w:val="00BD070F"/>
    <w:rsid w:val="00BD0D49"/>
    <w:rsid w:val="00BD11E8"/>
    <w:rsid w:val="00BD13CF"/>
    <w:rsid w:val="00BD1D00"/>
    <w:rsid w:val="00BD3737"/>
    <w:rsid w:val="00BD428A"/>
    <w:rsid w:val="00BD4DC2"/>
    <w:rsid w:val="00BD5057"/>
    <w:rsid w:val="00BD5404"/>
    <w:rsid w:val="00BD66BC"/>
    <w:rsid w:val="00BD740D"/>
    <w:rsid w:val="00BE00C6"/>
    <w:rsid w:val="00BE192E"/>
    <w:rsid w:val="00BE21F9"/>
    <w:rsid w:val="00BE221A"/>
    <w:rsid w:val="00BE2380"/>
    <w:rsid w:val="00BE31C1"/>
    <w:rsid w:val="00BE4267"/>
    <w:rsid w:val="00BE4361"/>
    <w:rsid w:val="00BE4E2A"/>
    <w:rsid w:val="00BE4F61"/>
    <w:rsid w:val="00BE54A8"/>
    <w:rsid w:val="00BE6697"/>
    <w:rsid w:val="00BE6E69"/>
    <w:rsid w:val="00BE6F22"/>
    <w:rsid w:val="00BF1E59"/>
    <w:rsid w:val="00BF2D05"/>
    <w:rsid w:val="00BF45B0"/>
    <w:rsid w:val="00BF552D"/>
    <w:rsid w:val="00BF6ED5"/>
    <w:rsid w:val="00BF7B01"/>
    <w:rsid w:val="00C00174"/>
    <w:rsid w:val="00C00F44"/>
    <w:rsid w:val="00C01384"/>
    <w:rsid w:val="00C021FF"/>
    <w:rsid w:val="00C02392"/>
    <w:rsid w:val="00C030EB"/>
    <w:rsid w:val="00C035DF"/>
    <w:rsid w:val="00C04B12"/>
    <w:rsid w:val="00C04D15"/>
    <w:rsid w:val="00C04D3D"/>
    <w:rsid w:val="00C0661A"/>
    <w:rsid w:val="00C06E26"/>
    <w:rsid w:val="00C07313"/>
    <w:rsid w:val="00C07A2C"/>
    <w:rsid w:val="00C105AE"/>
    <w:rsid w:val="00C10C8C"/>
    <w:rsid w:val="00C10D91"/>
    <w:rsid w:val="00C128C7"/>
    <w:rsid w:val="00C13006"/>
    <w:rsid w:val="00C14B3A"/>
    <w:rsid w:val="00C15D61"/>
    <w:rsid w:val="00C1615E"/>
    <w:rsid w:val="00C16735"/>
    <w:rsid w:val="00C16953"/>
    <w:rsid w:val="00C17FB9"/>
    <w:rsid w:val="00C20028"/>
    <w:rsid w:val="00C2187C"/>
    <w:rsid w:val="00C2435A"/>
    <w:rsid w:val="00C24952"/>
    <w:rsid w:val="00C25C20"/>
    <w:rsid w:val="00C260D8"/>
    <w:rsid w:val="00C2643C"/>
    <w:rsid w:val="00C271AF"/>
    <w:rsid w:val="00C277E4"/>
    <w:rsid w:val="00C27934"/>
    <w:rsid w:val="00C27D44"/>
    <w:rsid w:val="00C27D98"/>
    <w:rsid w:val="00C30DB5"/>
    <w:rsid w:val="00C31957"/>
    <w:rsid w:val="00C321F2"/>
    <w:rsid w:val="00C323E4"/>
    <w:rsid w:val="00C32683"/>
    <w:rsid w:val="00C32F1A"/>
    <w:rsid w:val="00C3339D"/>
    <w:rsid w:val="00C336AF"/>
    <w:rsid w:val="00C337EC"/>
    <w:rsid w:val="00C33A04"/>
    <w:rsid w:val="00C36244"/>
    <w:rsid w:val="00C42736"/>
    <w:rsid w:val="00C42C27"/>
    <w:rsid w:val="00C44CF5"/>
    <w:rsid w:val="00C46C1E"/>
    <w:rsid w:val="00C46F15"/>
    <w:rsid w:val="00C477FF"/>
    <w:rsid w:val="00C4787C"/>
    <w:rsid w:val="00C4796C"/>
    <w:rsid w:val="00C505CA"/>
    <w:rsid w:val="00C5434B"/>
    <w:rsid w:val="00C54D4D"/>
    <w:rsid w:val="00C55A00"/>
    <w:rsid w:val="00C55AE2"/>
    <w:rsid w:val="00C55BCD"/>
    <w:rsid w:val="00C55CA3"/>
    <w:rsid w:val="00C55CB6"/>
    <w:rsid w:val="00C55DF4"/>
    <w:rsid w:val="00C5641D"/>
    <w:rsid w:val="00C56801"/>
    <w:rsid w:val="00C56BF3"/>
    <w:rsid w:val="00C56E87"/>
    <w:rsid w:val="00C572CC"/>
    <w:rsid w:val="00C60206"/>
    <w:rsid w:val="00C61625"/>
    <w:rsid w:val="00C6333F"/>
    <w:rsid w:val="00C63623"/>
    <w:rsid w:val="00C640B5"/>
    <w:rsid w:val="00C64280"/>
    <w:rsid w:val="00C64865"/>
    <w:rsid w:val="00C65012"/>
    <w:rsid w:val="00C652A2"/>
    <w:rsid w:val="00C652A8"/>
    <w:rsid w:val="00C663DD"/>
    <w:rsid w:val="00C66855"/>
    <w:rsid w:val="00C66995"/>
    <w:rsid w:val="00C66B1E"/>
    <w:rsid w:val="00C6726A"/>
    <w:rsid w:val="00C67BEC"/>
    <w:rsid w:val="00C707E7"/>
    <w:rsid w:val="00C70D2A"/>
    <w:rsid w:val="00C70DA6"/>
    <w:rsid w:val="00C73027"/>
    <w:rsid w:val="00C7396D"/>
    <w:rsid w:val="00C74B7B"/>
    <w:rsid w:val="00C75B51"/>
    <w:rsid w:val="00C7731D"/>
    <w:rsid w:val="00C801F8"/>
    <w:rsid w:val="00C8047A"/>
    <w:rsid w:val="00C806C2"/>
    <w:rsid w:val="00C80BEE"/>
    <w:rsid w:val="00C80D60"/>
    <w:rsid w:val="00C81377"/>
    <w:rsid w:val="00C83254"/>
    <w:rsid w:val="00C834E8"/>
    <w:rsid w:val="00C844F1"/>
    <w:rsid w:val="00C84714"/>
    <w:rsid w:val="00C85E99"/>
    <w:rsid w:val="00C868BA"/>
    <w:rsid w:val="00C8749B"/>
    <w:rsid w:val="00C900B6"/>
    <w:rsid w:val="00C90D18"/>
    <w:rsid w:val="00C9273D"/>
    <w:rsid w:val="00C92ACD"/>
    <w:rsid w:val="00C92DEB"/>
    <w:rsid w:val="00C931F1"/>
    <w:rsid w:val="00C934D2"/>
    <w:rsid w:val="00C93672"/>
    <w:rsid w:val="00C94CDC"/>
    <w:rsid w:val="00C958A2"/>
    <w:rsid w:val="00C968B5"/>
    <w:rsid w:val="00C97A5C"/>
    <w:rsid w:val="00CA0102"/>
    <w:rsid w:val="00CA06C4"/>
    <w:rsid w:val="00CA15A3"/>
    <w:rsid w:val="00CA313E"/>
    <w:rsid w:val="00CA338F"/>
    <w:rsid w:val="00CA37A6"/>
    <w:rsid w:val="00CA3823"/>
    <w:rsid w:val="00CA4FF3"/>
    <w:rsid w:val="00CA5292"/>
    <w:rsid w:val="00CA61DF"/>
    <w:rsid w:val="00CA750A"/>
    <w:rsid w:val="00CB0D59"/>
    <w:rsid w:val="00CB1AD1"/>
    <w:rsid w:val="00CB201D"/>
    <w:rsid w:val="00CB2E20"/>
    <w:rsid w:val="00CB3C3C"/>
    <w:rsid w:val="00CB479C"/>
    <w:rsid w:val="00CB5171"/>
    <w:rsid w:val="00CB54B9"/>
    <w:rsid w:val="00CB5DDB"/>
    <w:rsid w:val="00CB6065"/>
    <w:rsid w:val="00CB6137"/>
    <w:rsid w:val="00CB63D9"/>
    <w:rsid w:val="00CB7FD1"/>
    <w:rsid w:val="00CC09E6"/>
    <w:rsid w:val="00CC3746"/>
    <w:rsid w:val="00CC4731"/>
    <w:rsid w:val="00CC4AF9"/>
    <w:rsid w:val="00CC660F"/>
    <w:rsid w:val="00CC6880"/>
    <w:rsid w:val="00CC78E1"/>
    <w:rsid w:val="00CD0010"/>
    <w:rsid w:val="00CD0CE9"/>
    <w:rsid w:val="00CD25DC"/>
    <w:rsid w:val="00CD3510"/>
    <w:rsid w:val="00CD4001"/>
    <w:rsid w:val="00CD4241"/>
    <w:rsid w:val="00CD52EC"/>
    <w:rsid w:val="00CD5B9E"/>
    <w:rsid w:val="00CD69F2"/>
    <w:rsid w:val="00CD7E38"/>
    <w:rsid w:val="00CD7FC7"/>
    <w:rsid w:val="00CE03AC"/>
    <w:rsid w:val="00CE06F1"/>
    <w:rsid w:val="00CE0EE4"/>
    <w:rsid w:val="00CE12FA"/>
    <w:rsid w:val="00CE1359"/>
    <w:rsid w:val="00CE16EC"/>
    <w:rsid w:val="00CE40AA"/>
    <w:rsid w:val="00CE47D7"/>
    <w:rsid w:val="00CE4B20"/>
    <w:rsid w:val="00CE53DB"/>
    <w:rsid w:val="00CE5A0E"/>
    <w:rsid w:val="00CE6BF9"/>
    <w:rsid w:val="00CE7718"/>
    <w:rsid w:val="00CF0691"/>
    <w:rsid w:val="00CF236A"/>
    <w:rsid w:val="00CF329A"/>
    <w:rsid w:val="00CF33A5"/>
    <w:rsid w:val="00CF55DC"/>
    <w:rsid w:val="00CF5B7E"/>
    <w:rsid w:val="00CF7581"/>
    <w:rsid w:val="00CF7F03"/>
    <w:rsid w:val="00D00103"/>
    <w:rsid w:val="00D004F8"/>
    <w:rsid w:val="00D00B66"/>
    <w:rsid w:val="00D00D0F"/>
    <w:rsid w:val="00D02148"/>
    <w:rsid w:val="00D02AFB"/>
    <w:rsid w:val="00D035F6"/>
    <w:rsid w:val="00D05194"/>
    <w:rsid w:val="00D061CE"/>
    <w:rsid w:val="00D068E0"/>
    <w:rsid w:val="00D06C5D"/>
    <w:rsid w:val="00D074A0"/>
    <w:rsid w:val="00D07AB3"/>
    <w:rsid w:val="00D10A93"/>
    <w:rsid w:val="00D10DA7"/>
    <w:rsid w:val="00D11546"/>
    <w:rsid w:val="00D127C1"/>
    <w:rsid w:val="00D12D92"/>
    <w:rsid w:val="00D147CC"/>
    <w:rsid w:val="00D148E5"/>
    <w:rsid w:val="00D159CB"/>
    <w:rsid w:val="00D15F2C"/>
    <w:rsid w:val="00D17551"/>
    <w:rsid w:val="00D17B77"/>
    <w:rsid w:val="00D200EB"/>
    <w:rsid w:val="00D20129"/>
    <w:rsid w:val="00D22532"/>
    <w:rsid w:val="00D233A3"/>
    <w:rsid w:val="00D24264"/>
    <w:rsid w:val="00D26406"/>
    <w:rsid w:val="00D2650C"/>
    <w:rsid w:val="00D27962"/>
    <w:rsid w:val="00D303B8"/>
    <w:rsid w:val="00D3042F"/>
    <w:rsid w:val="00D336B2"/>
    <w:rsid w:val="00D34273"/>
    <w:rsid w:val="00D34BB7"/>
    <w:rsid w:val="00D3541A"/>
    <w:rsid w:val="00D35D33"/>
    <w:rsid w:val="00D3640D"/>
    <w:rsid w:val="00D36FBB"/>
    <w:rsid w:val="00D3754C"/>
    <w:rsid w:val="00D416D9"/>
    <w:rsid w:val="00D42183"/>
    <w:rsid w:val="00D43054"/>
    <w:rsid w:val="00D44A8A"/>
    <w:rsid w:val="00D44E8D"/>
    <w:rsid w:val="00D45757"/>
    <w:rsid w:val="00D45A1E"/>
    <w:rsid w:val="00D45BFF"/>
    <w:rsid w:val="00D45D7C"/>
    <w:rsid w:val="00D46B4A"/>
    <w:rsid w:val="00D4766D"/>
    <w:rsid w:val="00D476DD"/>
    <w:rsid w:val="00D505FB"/>
    <w:rsid w:val="00D50E7A"/>
    <w:rsid w:val="00D51E79"/>
    <w:rsid w:val="00D52A2B"/>
    <w:rsid w:val="00D52C05"/>
    <w:rsid w:val="00D53129"/>
    <w:rsid w:val="00D556FD"/>
    <w:rsid w:val="00D57FA8"/>
    <w:rsid w:val="00D61818"/>
    <w:rsid w:val="00D62CDE"/>
    <w:rsid w:val="00D63530"/>
    <w:rsid w:val="00D638C8"/>
    <w:rsid w:val="00D64B35"/>
    <w:rsid w:val="00D64F21"/>
    <w:rsid w:val="00D65434"/>
    <w:rsid w:val="00D662C0"/>
    <w:rsid w:val="00D66DB1"/>
    <w:rsid w:val="00D70654"/>
    <w:rsid w:val="00D70904"/>
    <w:rsid w:val="00D70CB6"/>
    <w:rsid w:val="00D720E6"/>
    <w:rsid w:val="00D7222C"/>
    <w:rsid w:val="00D726F4"/>
    <w:rsid w:val="00D7300E"/>
    <w:rsid w:val="00D73ACF"/>
    <w:rsid w:val="00D7542D"/>
    <w:rsid w:val="00D75991"/>
    <w:rsid w:val="00D75EF3"/>
    <w:rsid w:val="00D81276"/>
    <w:rsid w:val="00D84A93"/>
    <w:rsid w:val="00D8528F"/>
    <w:rsid w:val="00D858E9"/>
    <w:rsid w:val="00D8694B"/>
    <w:rsid w:val="00D86C2D"/>
    <w:rsid w:val="00D8742E"/>
    <w:rsid w:val="00D92315"/>
    <w:rsid w:val="00D92F44"/>
    <w:rsid w:val="00D94754"/>
    <w:rsid w:val="00D94F97"/>
    <w:rsid w:val="00D95B36"/>
    <w:rsid w:val="00D96504"/>
    <w:rsid w:val="00D969FF"/>
    <w:rsid w:val="00D96EF2"/>
    <w:rsid w:val="00D975E6"/>
    <w:rsid w:val="00D9783C"/>
    <w:rsid w:val="00DA0782"/>
    <w:rsid w:val="00DA0A52"/>
    <w:rsid w:val="00DA0D0B"/>
    <w:rsid w:val="00DA1784"/>
    <w:rsid w:val="00DA241D"/>
    <w:rsid w:val="00DA29D6"/>
    <w:rsid w:val="00DA3179"/>
    <w:rsid w:val="00DA3684"/>
    <w:rsid w:val="00DA44AB"/>
    <w:rsid w:val="00DA4D57"/>
    <w:rsid w:val="00DA5A5D"/>
    <w:rsid w:val="00DA5DA7"/>
    <w:rsid w:val="00DA5E34"/>
    <w:rsid w:val="00DA7CE7"/>
    <w:rsid w:val="00DB0250"/>
    <w:rsid w:val="00DB16E8"/>
    <w:rsid w:val="00DB1B03"/>
    <w:rsid w:val="00DB1F6B"/>
    <w:rsid w:val="00DB2071"/>
    <w:rsid w:val="00DB2185"/>
    <w:rsid w:val="00DB2BB5"/>
    <w:rsid w:val="00DB328A"/>
    <w:rsid w:val="00DB3742"/>
    <w:rsid w:val="00DB4B4C"/>
    <w:rsid w:val="00DB51ED"/>
    <w:rsid w:val="00DB54B8"/>
    <w:rsid w:val="00DB55B4"/>
    <w:rsid w:val="00DB5A35"/>
    <w:rsid w:val="00DB5D0A"/>
    <w:rsid w:val="00DB6DA3"/>
    <w:rsid w:val="00DC09EB"/>
    <w:rsid w:val="00DC1785"/>
    <w:rsid w:val="00DC33A6"/>
    <w:rsid w:val="00DC38A9"/>
    <w:rsid w:val="00DC404E"/>
    <w:rsid w:val="00DC4102"/>
    <w:rsid w:val="00DC44E0"/>
    <w:rsid w:val="00DC4ABC"/>
    <w:rsid w:val="00DC4D63"/>
    <w:rsid w:val="00DC5513"/>
    <w:rsid w:val="00DC7D88"/>
    <w:rsid w:val="00DD0422"/>
    <w:rsid w:val="00DD12B0"/>
    <w:rsid w:val="00DD1A5C"/>
    <w:rsid w:val="00DD30FC"/>
    <w:rsid w:val="00DD432A"/>
    <w:rsid w:val="00DD4590"/>
    <w:rsid w:val="00DD478B"/>
    <w:rsid w:val="00DD4A21"/>
    <w:rsid w:val="00DD5256"/>
    <w:rsid w:val="00DD5319"/>
    <w:rsid w:val="00DD6397"/>
    <w:rsid w:val="00DD6C23"/>
    <w:rsid w:val="00DD6EDC"/>
    <w:rsid w:val="00DD7A7A"/>
    <w:rsid w:val="00DD7C8D"/>
    <w:rsid w:val="00DD7F92"/>
    <w:rsid w:val="00DE1B65"/>
    <w:rsid w:val="00DE1D47"/>
    <w:rsid w:val="00DE240A"/>
    <w:rsid w:val="00DE27F6"/>
    <w:rsid w:val="00DE33D5"/>
    <w:rsid w:val="00DE56C4"/>
    <w:rsid w:val="00DE5FF4"/>
    <w:rsid w:val="00DE678D"/>
    <w:rsid w:val="00DE69F0"/>
    <w:rsid w:val="00DE70BF"/>
    <w:rsid w:val="00DF02A6"/>
    <w:rsid w:val="00DF036C"/>
    <w:rsid w:val="00DF158C"/>
    <w:rsid w:val="00DF1D2A"/>
    <w:rsid w:val="00DF3521"/>
    <w:rsid w:val="00DF363E"/>
    <w:rsid w:val="00DF42BA"/>
    <w:rsid w:val="00DF4CDF"/>
    <w:rsid w:val="00DF6850"/>
    <w:rsid w:val="00DF75FF"/>
    <w:rsid w:val="00E020CC"/>
    <w:rsid w:val="00E0241C"/>
    <w:rsid w:val="00E0255E"/>
    <w:rsid w:val="00E028C1"/>
    <w:rsid w:val="00E0293F"/>
    <w:rsid w:val="00E029E0"/>
    <w:rsid w:val="00E03B23"/>
    <w:rsid w:val="00E03CEA"/>
    <w:rsid w:val="00E04521"/>
    <w:rsid w:val="00E051FE"/>
    <w:rsid w:val="00E05778"/>
    <w:rsid w:val="00E05E88"/>
    <w:rsid w:val="00E0696C"/>
    <w:rsid w:val="00E07B2D"/>
    <w:rsid w:val="00E10238"/>
    <w:rsid w:val="00E11693"/>
    <w:rsid w:val="00E11C32"/>
    <w:rsid w:val="00E129AA"/>
    <w:rsid w:val="00E13D8C"/>
    <w:rsid w:val="00E1410E"/>
    <w:rsid w:val="00E14E9D"/>
    <w:rsid w:val="00E16858"/>
    <w:rsid w:val="00E218FF"/>
    <w:rsid w:val="00E2236D"/>
    <w:rsid w:val="00E22904"/>
    <w:rsid w:val="00E245F0"/>
    <w:rsid w:val="00E25482"/>
    <w:rsid w:val="00E25A55"/>
    <w:rsid w:val="00E27B18"/>
    <w:rsid w:val="00E300C5"/>
    <w:rsid w:val="00E306B5"/>
    <w:rsid w:val="00E31155"/>
    <w:rsid w:val="00E31281"/>
    <w:rsid w:val="00E313CF"/>
    <w:rsid w:val="00E320C8"/>
    <w:rsid w:val="00E3303E"/>
    <w:rsid w:val="00E33F37"/>
    <w:rsid w:val="00E341A0"/>
    <w:rsid w:val="00E34512"/>
    <w:rsid w:val="00E350F6"/>
    <w:rsid w:val="00E35279"/>
    <w:rsid w:val="00E35756"/>
    <w:rsid w:val="00E35815"/>
    <w:rsid w:val="00E3673C"/>
    <w:rsid w:val="00E36DC3"/>
    <w:rsid w:val="00E40C25"/>
    <w:rsid w:val="00E45B51"/>
    <w:rsid w:val="00E461B7"/>
    <w:rsid w:val="00E465D6"/>
    <w:rsid w:val="00E4767D"/>
    <w:rsid w:val="00E479C4"/>
    <w:rsid w:val="00E5185C"/>
    <w:rsid w:val="00E51920"/>
    <w:rsid w:val="00E519B4"/>
    <w:rsid w:val="00E51B3F"/>
    <w:rsid w:val="00E5446B"/>
    <w:rsid w:val="00E54B8B"/>
    <w:rsid w:val="00E5584E"/>
    <w:rsid w:val="00E55AA5"/>
    <w:rsid w:val="00E55D06"/>
    <w:rsid w:val="00E56061"/>
    <w:rsid w:val="00E57783"/>
    <w:rsid w:val="00E608A4"/>
    <w:rsid w:val="00E61EF2"/>
    <w:rsid w:val="00E624A2"/>
    <w:rsid w:val="00E63C74"/>
    <w:rsid w:val="00E6469C"/>
    <w:rsid w:val="00E64799"/>
    <w:rsid w:val="00E650C3"/>
    <w:rsid w:val="00E663CF"/>
    <w:rsid w:val="00E666F4"/>
    <w:rsid w:val="00E7040A"/>
    <w:rsid w:val="00E708CF"/>
    <w:rsid w:val="00E70BBA"/>
    <w:rsid w:val="00E70CC0"/>
    <w:rsid w:val="00E71891"/>
    <w:rsid w:val="00E7286E"/>
    <w:rsid w:val="00E7400A"/>
    <w:rsid w:val="00E752F2"/>
    <w:rsid w:val="00E755D5"/>
    <w:rsid w:val="00E76424"/>
    <w:rsid w:val="00E768C3"/>
    <w:rsid w:val="00E76F7D"/>
    <w:rsid w:val="00E8040E"/>
    <w:rsid w:val="00E816A7"/>
    <w:rsid w:val="00E8245F"/>
    <w:rsid w:val="00E82C5B"/>
    <w:rsid w:val="00E83078"/>
    <w:rsid w:val="00E837E6"/>
    <w:rsid w:val="00E845E7"/>
    <w:rsid w:val="00E85635"/>
    <w:rsid w:val="00E859A8"/>
    <w:rsid w:val="00E85D05"/>
    <w:rsid w:val="00E86838"/>
    <w:rsid w:val="00E86AF2"/>
    <w:rsid w:val="00E87A85"/>
    <w:rsid w:val="00E91944"/>
    <w:rsid w:val="00E92792"/>
    <w:rsid w:val="00E92BA6"/>
    <w:rsid w:val="00E93466"/>
    <w:rsid w:val="00E940CC"/>
    <w:rsid w:val="00E94513"/>
    <w:rsid w:val="00E9593B"/>
    <w:rsid w:val="00E97D53"/>
    <w:rsid w:val="00EA126B"/>
    <w:rsid w:val="00EA132C"/>
    <w:rsid w:val="00EA2070"/>
    <w:rsid w:val="00EA34B7"/>
    <w:rsid w:val="00EA3AFA"/>
    <w:rsid w:val="00EA3FF5"/>
    <w:rsid w:val="00EA5880"/>
    <w:rsid w:val="00EA5B0A"/>
    <w:rsid w:val="00EA7D4C"/>
    <w:rsid w:val="00EB0033"/>
    <w:rsid w:val="00EB00A1"/>
    <w:rsid w:val="00EB099A"/>
    <w:rsid w:val="00EB2472"/>
    <w:rsid w:val="00EB28AE"/>
    <w:rsid w:val="00EB41E3"/>
    <w:rsid w:val="00EB4341"/>
    <w:rsid w:val="00EC03AE"/>
    <w:rsid w:val="00EC1384"/>
    <w:rsid w:val="00EC144E"/>
    <w:rsid w:val="00EC1BA5"/>
    <w:rsid w:val="00EC26B9"/>
    <w:rsid w:val="00EC2CEC"/>
    <w:rsid w:val="00EC37A3"/>
    <w:rsid w:val="00EC3D43"/>
    <w:rsid w:val="00EC409B"/>
    <w:rsid w:val="00EC56BD"/>
    <w:rsid w:val="00EC6611"/>
    <w:rsid w:val="00EC71B2"/>
    <w:rsid w:val="00EC74E0"/>
    <w:rsid w:val="00EC78F6"/>
    <w:rsid w:val="00ED0709"/>
    <w:rsid w:val="00ED0AD9"/>
    <w:rsid w:val="00ED1505"/>
    <w:rsid w:val="00ED1832"/>
    <w:rsid w:val="00ED258B"/>
    <w:rsid w:val="00ED2F3B"/>
    <w:rsid w:val="00ED3DB3"/>
    <w:rsid w:val="00ED59A8"/>
    <w:rsid w:val="00ED7208"/>
    <w:rsid w:val="00EE09C0"/>
    <w:rsid w:val="00EE0C9B"/>
    <w:rsid w:val="00EE1088"/>
    <w:rsid w:val="00EE23D9"/>
    <w:rsid w:val="00EE27FE"/>
    <w:rsid w:val="00EE3010"/>
    <w:rsid w:val="00EE3092"/>
    <w:rsid w:val="00EE6259"/>
    <w:rsid w:val="00EE6364"/>
    <w:rsid w:val="00EE6E8C"/>
    <w:rsid w:val="00EE76A4"/>
    <w:rsid w:val="00EF12B7"/>
    <w:rsid w:val="00EF194E"/>
    <w:rsid w:val="00EF2224"/>
    <w:rsid w:val="00EF2460"/>
    <w:rsid w:val="00EF2631"/>
    <w:rsid w:val="00EF386B"/>
    <w:rsid w:val="00EF43A0"/>
    <w:rsid w:val="00EF46DD"/>
    <w:rsid w:val="00EF47D8"/>
    <w:rsid w:val="00EF4800"/>
    <w:rsid w:val="00EF5C8D"/>
    <w:rsid w:val="00EF5E01"/>
    <w:rsid w:val="00EF7567"/>
    <w:rsid w:val="00EF7723"/>
    <w:rsid w:val="00F00A93"/>
    <w:rsid w:val="00F014C5"/>
    <w:rsid w:val="00F015F6"/>
    <w:rsid w:val="00F023F6"/>
    <w:rsid w:val="00F02CDC"/>
    <w:rsid w:val="00F0315A"/>
    <w:rsid w:val="00F0390F"/>
    <w:rsid w:val="00F03B7D"/>
    <w:rsid w:val="00F0494F"/>
    <w:rsid w:val="00F04A19"/>
    <w:rsid w:val="00F04E98"/>
    <w:rsid w:val="00F055AA"/>
    <w:rsid w:val="00F06B9F"/>
    <w:rsid w:val="00F06E55"/>
    <w:rsid w:val="00F10F64"/>
    <w:rsid w:val="00F11036"/>
    <w:rsid w:val="00F12F94"/>
    <w:rsid w:val="00F13BD0"/>
    <w:rsid w:val="00F13BF3"/>
    <w:rsid w:val="00F141B6"/>
    <w:rsid w:val="00F17785"/>
    <w:rsid w:val="00F20D10"/>
    <w:rsid w:val="00F21371"/>
    <w:rsid w:val="00F21B71"/>
    <w:rsid w:val="00F21C7B"/>
    <w:rsid w:val="00F2217A"/>
    <w:rsid w:val="00F222D9"/>
    <w:rsid w:val="00F236C5"/>
    <w:rsid w:val="00F24E72"/>
    <w:rsid w:val="00F265C2"/>
    <w:rsid w:val="00F26A10"/>
    <w:rsid w:val="00F2700A"/>
    <w:rsid w:val="00F27230"/>
    <w:rsid w:val="00F30CEE"/>
    <w:rsid w:val="00F31016"/>
    <w:rsid w:val="00F3175D"/>
    <w:rsid w:val="00F31CEA"/>
    <w:rsid w:val="00F32273"/>
    <w:rsid w:val="00F348B4"/>
    <w:rsid w:val="00F3505D"/>
    <w:rsid w:val="00F36D79"/>
    <w:rsid w:val="00F378C6"/>
    <w:rsid w:val="00F4070A"/>
    <w:rsid w:val="00F40C21"/>
    <w:rsid w:val="00F414DC"/>
    <w:rsid w:val="00F419E4"/>
    <w:rsid w:val="00F428C2"/>
    <w:rsid w:val="00F43767"/>
    <w:rsid w:val="00F44624"/>
    <w:rsid w:val="00F44BAE"/>
    <w:rsid w:val="00F458BE"/>
    <w:rsid w:val="00F45FE7"/>
    <w:rsid w:val="00F47C4A"/>
    <w:rsid w:val="00F47D63"/>
    <w:rsid w:val="00F508C2"/>
    <w:rsid w:val="00F52856"/>
    <w:rsid w:val="00F52A45"/>
    <w:rsid w:val="00F5307F"/>
    <w:rsid w:val="00F53B0D"/>
    <w:rsid w:val="00F53D16"/>
    <w:rsid w:val="00F54435"/>
    <w:rsid w:val="00F5479B"/>
    <w:rsid w:val="00F54E3F"/>
    <w:rsid w:val="00F54F20"/>
    <w:rsid w:val="00F554E5"/>
    <w:rsid w:val="00F5585E"/>
    <w:rsid w:val="00F55EC3"/>
    <w:rsid w:val="00F563CF"/>
    <w:rsid w:val="00F5775F"/>
    <w:rsid w:val="00F5776A"/>
    <w:rsid w:val="00F6022B"/>
    <w:rsid w:val="00F6054F"/>
    <w:rsid w:val="00F606B6"/>
    <w:rsid w:val="00F608E5"/>
    <w:rsid w:val="00F609B3"/>
    <w:rsid w:val="00F60B0C"/>
    <w:rsid w:val="00F612C7"/>
    <w:rsid w:val="00F61BB5"/>
    <w:rsid w:val="00F61F93"/>
    <w:rsid w:val="00F623D6"/>
    <w:rsid w:val="00F6247E"/>
    <w:rsid w:val="00F64578"/>
    <w:rsid w:val="00F64DD6"/>
    <w:rsid w:val="00F65DA9"/>
    <w:rsid w:val="00F66011"/>
    <w:rsid w:val="00F668CE"/>
    <w:rsid w:val="00F7018A"/>
    <w:rsid w:val="00F70A01"/>
    <w:rsid w:val="00F719A5"/>
    <w:rsid w:val="00F72F0D"/>
    <w:rsid w:val="00F737D6"/>
    <w:rsid w:val="00F738AC"/>
    <w:rsid w:val="00F7421C"/>
    <w:rsid w:val="00F75226"/>
    <w:rsid w:val="00F75CB2"/>
    <w:rsid w:val="00F76148"/>
    <w:rsid w:val="00F81426"/>
    <w:rsid w:val="00F81D4F"/>
    <w:rsid w:val="00F8220C"/>
    <w:rsid w:val="00F83322"/>
    <w:rsid w:val="00F83612"/>
    <w:rsid w:val="00F836D9"/>
    <w:rsid w:val="00F83B0F"/>
    <w:rsid w:val="00F842C7"/>
    <w:rsid w:val="00F84CAF"/>
    <w:rsid w:val="00F859A8"/>
    <w:rsid w:val="00F865AF"/>
    <w:rsid w:val="00F86A6F"/>
    <w:rsid w:val="00F91456"/>
    <w:rsid w:val="00F916B2"/>
    <w:rsid w:val="00F924F8"/>
    <w:rsid w:val="00F92650"/>
    <w:rsid w:val="00F929F8"/>
    <w:rsid w:val="00F92A2C"/>
    <w:rsid w:val="00F944F6"/>
    <w:rsid w:val="00F95BEF"/>
    <w:rsid w:val="00F96CD1"/>
    <w:rsid w:val="00FA0997"/>
    <w:rsid w:val="00FA25F0"/>
    <w:rsid w:val="00FA2895"/>
    <w:rsid w:val="00FA32A3"/>
    <w:rsid w:val="00FA4D0D"/>
    <w:rsid w:val="00FA53FB"/>
    <w:rsid w:val="00FA5DBD"/>
    <w:rsid w:val="00FB044E"/>
    <w:rsid w:val="00FB07C8"/>
    <w:rsid w:val="00FB080E"/>
    <w:rsid w:val="00FB13F3"/>
    <w:rsid w:val="00FB2120"/>
    <w:rsid w:val="00FB323E"/>
    <w:rsid w:val="00FB3804"/>
    <w:rsid w:val="00FB422F"/>
    <w:rsid w:val="00FB4F96"/>
    <w:rsid w:val="00FB50AB"/>
    <w:rsid w:val="00FB5253"/>
    <w:rsid w:val="00FB532A"/>
    <w:rsid w:val="00FB5A80"/>
    <w:rsid w:val="00FB5A8B"/>
    <w:rsid w:val="00FB66B3"/>
    <w:rsid w:val="00FB7129"/>
    <w:rsid w:val="00FB77D8"/>
    <w:rsid w:val="00FB7DEE"/>
    <w:rsid w:val="00FC2FF8"/>
    <w:rsid w:val="00FC37C8"/>
    <w:rsid w:val="00FC4A1D"/>
    <w:rsid w:val="00FC5E8D"/>
    <w:rsid w:val="00FC7093"/>
    <w:rsid w:val="00FC7149"/>
    <w:rsid w:val="00FC7E00"/>
    <w:rsid w:val="00FD09A9"/>
    <w:rsid w:val="00FD108C"/>
    <w:rsid w:val="00FD1C12"/>
    <w:rsid w:val="00FD20F2"/>
    <w:rsid w:val="00FD264D"/>
    <w:rsid w:val="00FD3775"/>
    <w:rsid w:val="00FD38C9"/>
    <w:rsid w:val="00FD49E2"/>
    <w:rsid w:val="00FD5157"/>
    <w:rsid w:val="00FD56D7"/>
    <w:rsid w:val="00FD5FCB"/>
    <w:rsid w:val="00FD6C7F"/>
    <w:rsid w:val="00FD723C"/>
    <w:rsid w:val="00FE0056"/>
    <w:rsid w:val="00FE15CD"/>
    <w:rsid w:val="00FE168C"/>
    <w:rsid w:val="00FE18CF"/>
    <w:rsid w:val="00FE223D"/>
    <w:rsid w:val="00FE2F0A"/>
    <w:rsid w:val="00FE3A39"/>
    <w:rsid w:val="00FE45C1"/>
    <w:rsid w:val="00FE606A"/>
    <w:rsid w:val="00FE60F3"/>
    <w:rsid w:val="00FE6450"/>
    <w:rsid w:val="00FE7782"/>
    <w:rsid w:val="00FF09CE"/>
    <w:rsid w:val="00FF0B1B"/>
    <w:rsid w:val="00FF26B7"/>
    <w:rsid w:val="00FF26BE"/>
    <w:rsid w:val="00FF3287"/>
    <w:rsid w:val="00FF3BD7"/>
    <w:rsid w:val="00FF4683"/>
    <w:rsid w:val="00FF51CB"/>
    <w:rsid w:val="00FF53E3"/>
    <w:rsid w:val="00FF58EF"/>
    <w:rsid w:val="00FF5941"/>
    <w:rsid w:val="00FF61C9"/>
    <w:rsid w:val="00FF67D3"/>
    <w:rsid w:val="00FF6A00"/>
    <w:rsid w:val="00FF70EB"/>
    <w:rsid w:val="00FF7D07"/>
    <w:rsid w:val="02D10581"/>
    <w:rsid w:val="034688AB"/>
    <w:rsid w:val="038687BB"/>
    <w:rsid w:val="062B834C"/>
    <w:rsid w:val="0891BD26"/>
    <w:rsid w:val="09ED1E1F"/>
    <w:rsid w:val="0A1B4926"/>
    <w:rsid w:val="0A96AF58"/>
    <w:rsid w:val="0B0E5775"/>
    <w:rsid w:val="0C73AAB8"/>
    <w:rsid w:val="0CFE1941"/>
    <w:rsid w:val="0DD3F9B4"/>
    <w:rsid w:val="0E0F0CB7"/>
    <w:rsid w:val="0E21DBE1"/>
    <w:rsid w:val="0E252372"/>
    <w:rsid w:val="0E30B124"/>
    <w:rsid w:val="0F828D65"/>
    <w:rsid w:val="113E8C45"/>
    <w:rsid w:val="12D1A5D2"/>
    <w:rsid w:val="167B746A"/>
    <w:rsid w:val="1695CF35"/>
    <w:rsid w:val="176C4166"/>
    <w:rsid w:val="17B8FCEF"/>
    <w:rsid w:val="1820F32C"/>
    <w:rsid w:val="199AA5EC"/>
    <w:rsid w:val="1AABD9BD"/>
    <w:rsid w:val="1CAB2154"/>
    <w:rsid w:val="1CF87DE6"/>
    <w:rsid w:val="1D09C636"/>
    <w:rsid w:val="1D5BE100"/>
    <w:rsid w:val="1F0130F0"/>
    <w:rsid w:val="204CF21C"/>
    <w:rsid w:val="21381883"/>
    <w:rsid w:val="239138CB"/>
    <w:rsid w:val="25AEB824"/>
    <w:rsid w:val="297C7626"/>
    <w:rsid w:val="29F7338A"/>
    <w:rsid w:val="2AE33619"/>
    <w:rsid w:val="2AE43BF3"/>
    <w:rsid w:val="2B0725F6"/>
    <w:rsid w:val="2BE98839"/>
    <w:rsid w:val="2CF6D830"/>
    <w:rsid w:val="2E43DBEF"/>
    <w:rsid w:val="2E4413DF"/>
    <w:rsid w:val="2EFB9CAC"/>
    <w:rsid w:val="308FB7F6"/>
    <w:rsid w:val="30C3C583"/>
    <w:rsid w:val="31390950"/>
    <w:rsid w:val="338B60B7"/>
    <w:rsid w:val="33E65B92"/>
    <w:rsid w:val="34C39A02"/>
    <w:rsid w:val="35545D35"/>
    <w:rsid w:val="386A969F"/>
    <w:rsid w:val="386D1BE5"/>
    <w:rsid w:val="398147AB"/>
    <w:rsid w:val="399C25A5"/>
    <w:rsid w:val="39C3D0EA"/>
    <w:rsid w:val="3B3DEC3C"/>
    <w:rsid w:val="3C4A6752"/>
    <w:rsid w:val="3D76A8D6"/>
    <w:rsid w:val="408EF364"/>
    <w:rsid w:val="41608540"/>
    <w:rsid w:val="41B44F14"/>
    <w:rsid w:val="41FF6DFE"/>
    <w:rsid w:val="42C1ED87"/>
    <w:rsid w:val="43FB3632"/>
    <w:rsid w:val="49F7AF9D"/>
    <w:rsid w:val="4B495378"/>
    <w:rsid w:val="4B92DB22"/>
    <w:rsid w:val="4BA02849"/>
    <w:rsid w:val="4D044083"/>
    <w:rsid w:val="4D433792"/>
    <w:rsid w:val="4E374F95"/>
    <w:rsid w:val="4F081473"/>
    <w:rsid w:val="4FDB0E17"/>
    <w:rsid w:val="505D7BB0"/>
    <w:rsid w:val="506ECCB2"/>
    <w:rsid w:val="509EA3DA"/>
    <w:rsid w:val="50D80619"/>
    <w:rsid w:val="52CBFBAE"/>
    <w:rsid w:val="54DD4012"/>
    <w:rsid w:val="54F25DE9"/>
    <w:rsid w:val="583FA7CD"/>
    <w:rsid w:val="5856FBB6"/>
    <w:rsid w:val="5B35D6A3"/>
    <w:rsid w:val="5BEFC9A7"/>
    <w:rsid w:val="5C970EA4"/>
    <w:rsid w:val="5DE129BE"/>
    <w:rsid w:val="5DFF252E"/>
    <w:rsid w:val="5ED32649"/>
    <w:rsid w:val="6113D252"/>
    <w:rsid w:val="6424D1FF"/>
    <w:rsid w:val="64887835"/>
    <w:rsid w:val="6693B060"/>
    <w:rsid w:val="682F11C0"/>
    <w:rsid w:val="69470A4E"/>
    <w:rsid w:val="695EA090"/>
    <w:rsid w:val="69A4BB62"/>
    <w:rsid w:val="6B95BE6D"/>
    <w:rsid w:val="6B9C7443"/>
    <w:rsid w:val="6D910EE0"/>
    <w:rsid w:val="6DA276D6"/>
    <w:rsid w:val="6DC03183"/>
    <w:rsid w:val="6E50F055"/>
    <w:rsid w:val="6F536445"/>
    <w:rsid w:val="71056A8F"/>
    <w:rsid w:val="714DC304"/>
    <w:rsid w:val="71AF4457"/>
    <w:rsid w:val="72ACB44B"/>
    <w:rsid w:val="735DD474"/>
    <w:rsid w:val="74CA14E3"/>
    <w:rsid w:val="75239C16"/>
    <w:rsid w:val="753BE1FD"/>
    <w:rsid w:val="75888B5D"/>
    <w:rsid w:val="780B2C11"/>
    <w:rsid w:val="78179A15"/>
    <w:rsid w:val="7898E516"/>
    <w:rsid w:val="7B131762"/>
    <w:rsid w:val="7B904EB6"/>
    <w:rsid w:val="7BB09B13"/>
    <w:rsid w:val="7E214015"/>
    <w:rsid w:val="7E91B3C1"/>
    <w:rsid w:val="7F68516B"/>
    <w:rsid w:val="7F7EE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ACB95"/>
  <w15:docId w15:val="{0A5DF354-60E4-4478-9026-06504783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A1"/>
  </w:style>
  <w:style w:type="paragraph" w:styleId="Heading1">
    <w:name w:val="heading 1"/>
    <w:basedOn w:val="Normal"/>
    <w:next w:val="Normal"/>
    <w:link w:val="Heading1Char"/>
    <w:uiPriority w:val="9"/>
    <w:qFormat/>
    <w:rsid w:val="00D46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8A"/>
    <w:rPr>
      <w:color w:val="0000FF" w:themeColor="hyperlink"/>
      <w:u w:val="single"/>
    </w:rPr>
  </w:style>
  <w:style w:type="paragraph" w:styleId="Header">
    <w:name w:val="header"/>
    <w:basedOn w:val="Normal"/>
    <w:link w:val="HeaderChar"/>
    <w:uiPriority w:val="99"/>
    <w:unhideWhenUsed/>
    <w:rsid w:val="0064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8A"/>
  </w:style>
  <w:style w:type="paragraph" w:styleId="Footer">
    <w:name w:val="footer"/>
    <w:basedOn w:val="Normal"/>
    <w:link w:val="FooterChar"/>
    <w:uiPriority w:val="99"/>
    <w:unhideWhenUsed/>
    <w:rsid w:val="0064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8A"/>
  </w:style>
  <w:style w:type="paragraph" w:styleId="ListParagraph">
    <w:name w:val="List Paragraph"/>
    <w:basedOn w:val="Normal"/>
    <w:uiPriority w:val="34"/>
    <w:qFormat/>
    <w:rsid w:val="0064478A"/>
    <w:pPr>
      <w:ind w:left="720"/>
      <w:contextualSpacing/>
    </w:pPr>
  </w:style>
  <w:style w:type="paragraph" w:styleId="NoSpacing">
    <w:name w:val="No Spacing"/>
    <w:link w:val="NoSpacingChar"/>
    <w:uiPriority w:val="1"/>
    <w:qFormat/>
    <w:rsid w:val="0064478A"/>
    <w:pPr>
      <w:spacing w:after="0" w:line="240" w:lineRule="auto"/>
    </w:pPr>
  </w:style>
  <w:style w:type="character" w:styleId="CommentReference">
    <w:name w:val="annotation reference"/>
    <w:basedOn w:val="DefaultParagraphFont"/>
    <w:uiPriority w:val="99"/>
    <w:semiHidden/>
    <w:unhideWhenUsed/>
    <w:rsid w:val="0064478A"/>
    <w:rPr>
      <w:sz w:val="16"/>
      <w:szCs w:val="16"/>
    </w:rPr>
  </w:style>
  <w:style w:type="paragraph" w:styleId="CommentText">
    <w:name w:val="annotation text"/>
    <w:basedOn w:val="Normal"/>
    <w:link w:val="CommentTextChar"/>
    <w:uiPriority w:val="99"/>
    <w:unhideWhenUsed/>
    <w:rsid w:val="0064478A"/>
    <w:pPr>
      <w:spacing w:line="240" w:lineRule="auto"/>
    </w:pPr>
    <w:rPr>
      <w:sz w:val="20"/>
      <w:szCs w:val="20"/>
    </w:rPr>
  </w:style>
  <w:style w:type="character" w:customStyle="1" w:styleId="CommentTextChar">
    <w:name w:val="Comment Text Char"/>
    <w:basedOn w:val="DefaultParagraphFont"/>
    <w:link w:val="CommentText"/>
    <w:uiPriority w:val="99"/>
    <w:rsid w:val="0064478A"/>
    <w:rPr>
      <w:sz w:val="20"/>
      <w:szCs w:val="20"/>
    </w:rPr>
  </w:style>
  <w:style w:type="character" w:customStyle="1" w:styleId="NoSpacingChar">
    <w:name w:val="No Spacing Char"/>
    <w:basedOn w:val="DefaultParagraphFont"/>
    <w:link w:val="NoSpacing"/>
    <w:uiPriority w:val="1"/>
    <w:rsid w:val="0064478A"/>
  </w:style>
  <w:style w:type="paragraph" w:styleId="BalloonText">
    <w:name w:val="Balloon Text"/>
    <w:basedOn w:val="Normal"/>
    <w:link w:val="BalloonTextChar"/>
    <w:uiPriority w:val="99"/>
    <w:unhideWhenUsed/>
    <w:rsid w:val="0064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4478A"/>
    <w:rPr>
      <w:rFonts w:ascii="Segoe UI" w:hAnsi="Segoe UI" w:cs="Segoe UI"/>
      <w:sz w:val="18"/>
      <w:szCs w:val="18"/>
    </w:rPr>
  </w:style>
  <w:style w:type="character" w:styleId="PlaceholderText">
    <w:name w:val="Placeholder Text"/>
    <w:basedOn w:val="DefaultParagraphFont"/>
    <w:uiPriority w:val="99"/>
    <w:semiHidden/>
    <w:rsid w:val="005070AB"/>
    <w:rPr>
      <w:color w:val="808080"/>
    </w:rPr>
  </w:style>
  <w:style w:type="table" w:styleId="TableGrid">
    <w:name w:val="Table Grid"/>
    <w:basedOn w:val="TableNormal"/>
    <w:uiPriority w:val="39"/>
    <w:rsid w:val="0050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3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0E3D"/>
    <w:rPr>
      <w:b/>
      <w:bCs/>
    </w:rPr>
  </w:style>
  <w:style w:type="character" w:customStyle="1" w:styleId="CommentSubjectChar">
    <w:name w:val="Comment Subject Char"/>
    <w:basedOn w:val="CommentTextChar"/>
    <w:link w:val="CommentSubject"/>
    <w:uiPriority w:val="99"/>
    <w:semiHidden/>
    <w:rsid w:val="001F0E3D"/>
    <w:rPr>
      <w:b/>
      <w:bCs/>
      <w:sz w:val="20"/>
      <w:szCs w:val="20"/>
    </w:rPr>
  </w:style>
  <w:style w:type="paragraph" w:customStyle="1" w:styleId="Default">
    <w:name w:val="Default"/>
    <w:rsid w:val="00D85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1">
    <w:name w:val="Comment Subject Char1"/>
    <w:basedOn w:val="CommentTextChar"/>
    <w:uiPriority w:val="99"/>
    <w:semiHidden/>
    <w:rsid w:val="00D858E9"/>
    <w:rPr>
      <w:b/>
      <w:bCs/>
      <w:sz w:val="20"/>
      <w:szCs w:val="20"/>
    </w:rPr>
  </w:style>
  <w:style w:type="paragraph" w:styleId="FootnoteText">
    <w:name w:val="footnote text"/>
    <w:basedOn w:val="Normal"/>
    <w:link w:val="FootnoteTextChar"/>
    <w:uiPriority w:val="99"/>
    <w:semiHidden/>
    <w:unhideWhenUsed/>
    <w:rsid w:val="00D858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58E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858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B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B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B4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370E"/>
    <w:rPr>
      <w:b/>
      <w:bCs/>
    </w:rPr>
  </w:style>
  <w:style w:type="paragraph" w:styleId="Revision">
    <w:name w:val="Revision"/>
    <w:hidden/>
    <w:uiPriority w:val="99"/>
    <w:semiHidden/>
    <w:rsid w:val="0082327E"/>
    <w:pPr>
      <w:spacing w:after="0" w:line="240" w:lineRule="auto"/>
    </w:pPr>
  </w:style>
  <w:style w:type="paragraph" w:customStyle="1" w:styleId="ocpalertsection">
    <w:name w:val="ocpalertsection"/>
    <w:basedOn w:val="Normal"/>
    <w:rsid w:val="00F62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47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1033CF"/>
    <w:rPr>
      <w:b/>
      <w:bCs/>
      <w:i/>
      <w:iCs/>
      <w:spacing w:val="5"/>
    </w:rPr>
  </w:style>
  <w:style w:type="paragraph" w:customStyle="1" w:styleId="17">
    <w:name w:val="_17"/>
    <w:uiPriority w:val="99"/>
    <w:rsid w:val="00F141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styleId="LightList">
    <w:name w:val="Light List"/>
    <w:basedOn w:val="TableNormal"/>
    <w:uiPriority w:val="61"/>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uiPriority w:val="59"/>
    <w:rsid w:val="00342815"/>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CDC"/>
    <w:rPr>
      <w:color w:val="808080"/>
      <w:shd w:val="clear" w:color="auto" w:fill="E6E6E6"/>
    </w:rPr>
  </w:style>
  <w:style w:type="paragraph" w:customStyle="1" w:styleId="paragraph">
    <w:name w:val="paragraph"/>
    <w:basedOn w:val="Normal"/>
    <w:rsid w:val="007D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2127"/>
  </w:style>
  <w:style w:type="character" w:customStyle="1" w:styleId="eop">
    <w:name w:val="eop"/>
    <w:basedOn w:val="DefaultParagraphFont"/>
    <w:rsid w:val="007D2127"/>
  </w:style>
  <w:style w:type="character" w:styleId="Emphasis">
    <w:name w:val="Emphasis"/>
    <w:basedOn w:val="DefaultParagraphFont"/>
    <w:uiPriority w:val="20"/>
    <w:qFormat/>
    <w:rsid w:val="00512B23"/>
    <w:rPr>
      <w:i/>
      <w:iCs/>
    </w:rPr>
  </w:style>
  <w:style w:type="table" w:customStyle="1" w:styleId="TableGrid2">
    <w:name w:val="Table Grid2"/>
    <w:basedOn w:val="TableNormal"/>
    <w:next w:val="TableGrid"/>
    <w:uiPriority w:val="39"/>
    <w:rsid w:val="0080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uiPriority w:val="1"/>
    <w:rsid w:val="735DD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1489">
      <w:bodyDiv w:val="1"/>
      <w:marLeft w:val="0"/>
      <w:marRight w:val="0"/>
      <w:marTop w:val="0"/>
      <w:marBottom w:val="0"/>
      <w:divBdr>
        <w:top w:val="none" w:sz="0" w:space="0" w:color="auto"/>
        <w:left w:val="none" w:sz="0" w:space="0" w:color="auto"/>
        <w:bottom w:val="none" w:sz="0" w:space="0" w:color="auto"/>
        <w:right w:val="none" w:sz="0" w:space="0" w:color="auto"/>
      </w:divBdr>
    </w:div>
    <w:div w:id="364185411">
      <w:bodyDiv w:val="1"/>
      <w:marLeft w:val="0"/>
      <w:marRight w:val="0"/>
      <w:marTop w:val="0"/>
      <w:marBottom w:val="0"/>
      <w:divBdr>
        <w:top w:val="none" w:sz="0" w:space="0" w:color="auto"/>
        <w:left w:val="none" w:sz="0" w:space="0" w:color="auto"/>
        <w:bottom w:val="none" w:sz="0" w:space="0" w:color="auto"/>
        <w:right w:val="none" w:sz="0" w:space="0" w:color="auto"/>
      </w:divBdr>
    </w:div>
    <w:div w:id="372659292">
      <w:bodyDiv w:val="1"/>
      <w:marLeft w:val="0"/>
      <w:marRight w:val="0"/>
      <w:marTop w:val="0"/>
      <w:marBottom w:val="0"/>
      <w:divBdr>
        <w:top w:val="none" w:sz="0" w:space="0" w:color="auto"/>
        <w:left w:val="none" w:sz="0" w:space="0" w:color="auto"/>
        <w:bottom w:val="none" w:sz="0" w:space="0" w:color="auto"/>
        <w:right w:val="none" w:sz="0" w:space="0" w:color="auto"/>
      </w:divBdr>
      <w:divsChild>
        <w:div w:id="1232692107">
          <w:marLeft w:val="0"/>
          <w:marRight w:val="0"/>
          <w:marTop w:val="0"/>
          <w:marBottom w:val="0"/>
          <w:divBdr>
            <w:top w:val="none" w:sz="0" w:space="0" w:color="auto"/>
            <w:left w:val="none" w:sz="0" w:space="0" w:color="auto"/>
            <w:bottom w:val="none" w:sz="0" w:space="0" w:color="auto"/>
            <w:right w:val="none" w:sz="0" w:space="0" w:color="auto"/>
          </w:divBdr>
        </w:div>
        <w:div w:id="2018726874">
          <w:marLeft w:val="0"/>
          <w:marRight w:val="0"/>
          <w:marTop w:val="0"/>
          <w:marBottom w:val="0"/>
          <w:divBdr>
            <w:top w:val="none" w:sz="0" w:space="0" w:color="auto"/>
            <w:left w:val="none" w:sz="0" w:space="0" w:color="auto"/>
            <w:bottom w:val="none" w:sz="0" w:space="0" w:color="auto"/>
            <w:right w:val="none" w:sz="0" w:space="0" w:color="auto"/>
          </w:divBdr>
        </w:div>
        <w:div w:id="594246452">
          <w:marLeft w:val="0"/>
          <w:marRight w:val="0"/>
          <w:marTop w:val="0"/>
          <w:marBottom w:val="0"/>
          <w:divBdr>
            <w:top w:val="none" w:sz="0" w:space="0" w:color="auto"/>
            <w:left w:val="none" w:sz="0" w:space="0" w:color="auto"/>
            <w:bottom w:val="none" w:sz="0" w:space="0" w:color="auto"/>
            <w:right w:val="none" w:sz="0" w:space="0" w:color="auto"/>
          </w:divBdr>
        </w:div>
      </w:divsChild>
    </w:div>
    <w:div w:id="385566842">
      <w:bodyDiv w:val="1"/>
      <w:marLeft w:val="0"/>
      <w:marRight w:val="0"/>
      <w:marTop w:val="0"/>
      <w:marBottom w:val="0"/>
      <w:divBdr>
        <w:top w:val="none" w:sz="0" w:space="0" w:color="auto"/>
        <w:left w:val="none" w:sz="0" w:space="0" w:color="auto"/>
        <w:bottom w:val="none" w:sz="0" w:space="0" w:color="auto"/>
        <w:right w:val="none" w:sz="0" w:space="0" w:color="auto"/>
      </w:divBdr>
      <w:divsChild>
        <w:div w:id="1396854867">
          <w:marLeft w:val="0"/>
          <w:marRight w:val="0"/>
          <w:marTop w:val="30"/>
          <w:marBottom w:val="30"/>
          <w:divBdr>
            <w:top w:val="none" w:sz="0" w:space="0" w:color="auto"/>
            <w:left w:val="none" w:sz="0" w:space="0" w:color="auto"/>
            <w:bottom w:val="none" w:sz="0" w:space="0" w:color="auto"/>
            <w:right w:val="none" w:sz="0" w:space="0" w:color="auto"/>
          </w:divBdr>
          <w:divsChild>
            <w:div w:id="582493569">
              <w:marLeft w:val="0"/>
              <w:marRight w:val="0"/>
              <w:marTop w:val="0"/>
              <w:marBottom w:val="0"/>
              <w:divBdr>
                <w:top w:val="none" w:sz="0" w:space="0" w:color="auto"/>
                <w:left w:val="none" w:sz="0" w:space="0" w:color="auto"/>
                <w:bottom w:val="none" w:sz="0" w:space="0" w:color="auto"/>
                <w:right w:val="none" w:sz="0" w:space="0" w:color="auto"/>
              </w:divBdr>
              <w:divsChild>
                <w:div w:id="29377745">
                  <w:marLeft w:val="0"/>
                  <w:marRight w:val="0"/>
                  <w:marTop w:val="0"/>
                  <w:marBottom w:val="0"/>
                  <w:divBdr>
                    <w:top w:val="none" w:sz="0" w:space="0" w:color="auto"/>
                    <w:left w:val="none" w:sz="0" w:space="0" w:color="auto"/>
                    <w:bottom w:val="none" w:sz="0" w:space="0" w:color="auto"/>
                    <w:right w:val="none" w:sz="0" w:space="0" w:color="auto"/>
                  </w:divBdr>
                </w:div>
              </w:divsChild>
            </w:div>
            <w:div w:id="999312302">
              <w:marLeft w:val="0"/>
              <w:marRight w:val="0"/>
              <w:marTop w:val="0"/>
              <w:marBottom w:val="0"/>
              <w:divBdr>
                <w:top w:val="none" w:sz="0" w:space="0" w:color="auto"/>
                <w:left w:val="none" w:sz="0" w:space="0" w:color="auto"/>
                <w:bottom w:val="none" w:sz="0" w:space="0" w:color="auto"/>
                <w:right w:val="none" w:sz="0" w:space="0" w:color="auto"/>
              </w:divBdr>
              <w:divsChild>
                <w:div w:id="1514343386">
                  <w:marLeft w:val="0"/>
                  <w:marRight w:val="0"/>
                  <w:marTop w:val="0"/>
                  <w:marBottom w:val="0"/>
                  <w:divBdr>
                    <w:top w:val="none" w:sz="0" w:space="0" w:color="auto"/>
                    <w:left w:val="none" w:sz="0" w:space="0" w:color="auto"/>
                    <w:bottom w:val="none" w:sz="0" w:space="0" w:color="auto"/>
                    <w:right w:val="none" w:sz="0" w:space="0" w:color="auto"/>
                  </w:divBdr>
                </w:div>
              </w:divsChild>
            </w:div>
            <w:div w:id="1230263687">
              <w:marLeft w:val="0"/>
              <w:marRight w:val="0"/>
              <w:marTop w:val="0"/>
              <w:marBottom w:val="0"/>
              <w:divBdr>
                <w:top w:val="none" w:sz="0" w:space="0" w:color="auto"/>
                <w:left w:val="none" w:sz="0" w:space="0" w:color="auto"/>
                <w:bottom w:val="none" w:sz="0" w:space="0" w:color="auto"/>
                <w:right w:val="none" w:sz="0" w:space="0" w:color="auto"/>
              </w:divBdr>
              <w:divsChild>
                <w:div w:id="1956280774">
                  <w:marLeft w:val="0"/>
                  <w:marRight w:val="0"/>
                  <w:marTop w:val="0"/>
                  <w:marBottom w:val="0"/>
                  <w:divBdr>
                    <w:top w:val="none" w:sz="0" w:space="0" w:color="auto"/>
                    <w:left w:val="none" w:sz="0" w:space="0" w:color="auto"/>
                    <w:bottom w:val="none" w:sz="0" w:space="0" w:color="auto"/>
                    <w:right w:val="none" w:sz="0" w:space="0" w:color="auto"/>
                  </w:divBdr>
                </w:div>
              </w:divsChild>
            </w:div>
            <w:div w:id="781193669">
              <w:marLeft w:val="0"/>
              <w:marRight w:val="0"/>
              <w:marTop w:val="0"/>
              <w:marBottom w:val="0"/>
              <w:divBdr>
                <w:top w:val="none" w:sz="0" w:space="0" w:color="auto"/>
                <w:left w:val="none" w:sz="0" w:space="0" w:color="auto"/>
                <w:bottom w:val="none" w:sz="0" w:space="0" w:color="auto"/>
                <w:right w:val="none" w:sz="0" w:space="0" w:color="auto"/>
              </w:divBdr>
              <w:divsChild>
                <w:div w:id="759714790">
                  <w:marLeft w:val="0"/>
                  <w:marRight w:val="0"/>
                  <w:marTop w:val="0"/>
                  <w:marBottom w:val="0"/>
                  <w:divBdr>
                    <w:top w:val="none" w:sz="0" w:space="0" w:color="auto"/>
                    <w:left w:val="none" w:sz="0" w:space="0" w:color="auto"/>
                    <w:bottom w:val="none" w:sz="0" w:space="0" w:color="auto"/>
                    <w:right w:val="none" w:sz="0" w:space="0" w:color="auto"/>
                  </w:divBdr>
                </w:div>
              </w:divsChild>
            </w:div>
            <w:div w:id="60763000">
              <w:marLeft w:val="0"/>
              <w:marRight w:val="0"/>
              <w:marTop w:val="0"/>
              <w:marBottom w:val="0"/>
              <w:divBdr>
                <w:top w:val="none" w:sz="0" w:space="0" w:color="auto"/>
                <w:left w:val="none" w:sz="0" w:space="0" w:color="auto"/>
                <w:bottom w:val="none" w:sz="0" w:space="0" w:color="auto"/>
                <w:right w:val="none" w:sz="0" w:space="0" w:color="auto"/>
              </w:divBdr>
              <w:divsChild>
                <w:div w:id="1384988880">
                  <w:marLeft w:val="0"/>
                  <w:marRight w:val="0"/>
                  <w:marTop w:val="0"/>
                  <w:marBottom w:val="0"/>
                  <w:divBdr>
                    <w:top w:val="none" w:sz="0" w:space="0" w:color="auto"/>
                    <w:left w:val="none" w:sz="0" w:space="0" w:color="auto"/>
                    <w:bottom w:val="none" w:sz="0" w:space="0" w:color="auto"/>
                    <w:right w:val="none" w:sz="0" w:space="0" w:color="auto"/>
                  </w:divBdr>
                </w:div>
              </w:divsChild>
            </w:div>
            <w:div w:id="1131167177">
              <w:marLeft w:val="0"/>
              <w:marRight w:val="0"/>
              <w:marTop w:val="0"/>
              <w:marBottom w:val="0"/>
              <w:divBdr>
                <w:top w:val="none" w:sz="0" w:space="0" w:color="auto"/>
                <w:left w:val="none" w:sz="0" w:space="0" w:color="auto"/>
                <w:bottom w:val="none" w:sz="0" w:space="0" w:color="auto"/>
                <w:right w:val="none" w:sz="0" w:space="0" w:color="auto"/>
              </w:divBdr>
              <w:divsChild>
                <w:div w:id="678695695">
                  <w:marLeft w:val="0"/>
                  <w:marRight w:val="0"/>
                  <w:marTop w:val="0"/>
                  <w:marBottom w:val="0"/>
                  <w:divBdr>
                    <w:top w:val="none" w:sz="0" w:space="0" w:color="auto"/>
                    <w:left w:val="none" w:sz="0" w:space="0" w:color="auto"/>
                    <w:bottom w:val="none" w:sz="0" w:space="0" w:color="auto"/>
                    <w:right w:val="none" w:sz="0" w:space="0" w:color="auto"/>
                  </w:divBdr>
                </w:div>
              </w:divsChild>
            </w:div>
            <w:div w:id="1849326028">
              <w:marLeft w:val="0"/>
              <w:marRight w:val="0"/>
              <w:marTop w:val="0"/>
              <w:marBottom w:val="0"/>
              <w:divBdr>
                <w:top w:val="none" w:sz="0" w:space="0" w:color="auto"/>
                <w:left w:val="none" w:sz="0" w:space="0" w:color="auto"/>
                <w:bottom w:val="none" w:sz="0" w:space="0" w:color="auto"/>
                <w:right w:val="none" w:sz="0" w:space="0" w:color="auto"/>
              </w:divBdr>
              <w:divsChild>
                <w:div w:id="1833181162">
                  <w:marLeft w:val="0"/>
                  <w:marRight w:val="0"/>
                  <w:marTop w:val="0"/>
                  <w:marBottom w:val="0"/>
                  <w:divBdr>
                    <w:top w:val="none" w:sz="0" w:space="0" w:color="auto"/>
                    <w:left w:val="none" w:sz="0" w:space="0" w:color="auto"/>
                    <w:bottom w:val="none" w:sz="0" w:space="0" w:color="auto"/>
                    <w:right w:val="none" w:sz="0" w:space="0" w:color="auto"/>
                  </w:divBdr>
                </w:div>
              </w:divsChild>
            </w:div>
            <w:div w:id="687296015">
              <w:marLeft w:val="0"/>
              <w:marRight w:val="0"/>
              <w:marTop w:val="0"/>
              <w:marBottom w:val="0"/>
              <w:divBdr>
                <w:top w:val="none" w:sz="0" w:space="0" w:color="auto"/>
                <w:left w:val="none" w:sz="0" w:space="0" w:color="auto"/>
                <w:bottom w:val="none" w:sz="0" w:space="0" w:color="auto"/>
                <w:right w:val="none" w:sz="0" w:space="0" w:color="auto"/>
              </w:divBdr>
              <w:divsChild>
                <w:div w:id="730733738">
                  <w:marLeft w:val="0"/>
                  <w:marRight w:val="0"/>
                  <w:marTop w:val="0"/>
                  <w:marBottom w:val="0"/>
                  <w:divBdr>
                    <w:top w:val="none" w:sz="0" w:space="0" w:color="auto"/>
                    <w:left w:val="none" w:sz="0" w:space="0" w:color="auto"/>
                    <w:bottom w:val="none" w:sz="0" w:space="0" w:color="auto"/>
                    <w:right w:val="none" w:sz="0" w:space="0" w:color="auto"/>
                  </w:divBdr>
                </w:div>
              </w:divsChild>
            </w:div>
            <w:div w:id="1607888944">
              <w:marLeft w:val="0"/>
              <w:marRight w:val="0"/>
              <w:marTop w:val="0"/>
              <w:marBottom w:val="0"/>
              <w:divBdr>
                <w:top w:val="none" w:sz="0" w:space="0" w:color="auto"/>
                <w:left w:val="none" w:sz="0" w:space="0" w:color="auto"/>
                <w:bottom w:val="none" w:sz="0" w:space="0" w:color="auto"/>
                <w:right w:val="none" w:sz="0" w:space="0" w:color="auto"/>
              </w:divBdr>
              <w:divsChild>
                <w:div w:id="1100760868">
                  <w:marLeft w:val="0"/>
                  <w:marRight w:val="0"/>
                  <w:marTop w:val="0"/>
                  <w:marBottom w:val="0"/>
                  <w:divBdr>
                    <w:top w:val="none" w:sz="0" w:space="0" w:color="auto"/>
                    <w:left w:val="none" w:sz="0" w:space="0" w:color="auto"/>
                    <w:bottom w:val="none" w:sz="0" w:space="0" w:color="auto"/>
                    <w:right w:val="none" w:sz="0" w:space="0" w:color="auto"/>
                  </w:divBdr>
                </w:div>
              </w:divsChild>
            </w:div>
            <w:div w:id="1484932805">
              <w:marLeft w:val="0"/>
              <w:marRight w:val="0"/>
              <w:marTop w:val="0"/>
              <w:marBottom w:val="0"/>
              <w:divBdr>
                <w:top w:val="none" w:sz="0" w:space="0" w:color="auto"/>
                <w:left w:val="none" w:sz="0" w:space="0" w:color="auto"/>
                <w:bottom w:val="none" w:sz="0" w:space="0" w:color="auto"/>
                <w:right w:val="none" w:sz="0" w:space="0" w:color="auto"/>
              </w:divBdr>
              <w:divsChild>
                <w:div w:id="481315020">
                  <w:marLeft w:val="0"/>
                  <w:marRight w:val="0"/>
                  <w:marTop w:val="0"/>
                  <w:marBottom w:val="0"/>
                  <w:divBdr>
                    <w:top w:val="none" w:sz="0" w:space="0" w:color="auto"/>
                    <w:left w:val="none" w:sz="0" w:space="0" w:color="auto"/>
                    <w:bottom w:val="none" w:sz="0" w:space="0" w:color="auto"/>
                    <w:right w:val="none" w:sz="0" w:space="0" w:color="auto"/>
                  </w:divBdr>
                </w:div>
              </w:divsChild>
            </w:div>
            <w:div w:id="244388173">
              <w:marLeft w:val="0"/>
              <w:marRight w:val="0"/>
              <w:marTop w:val="0"/>
              <w:marBottom w:val="0"/>
              <w:divBdr>
                <w:top w:val="none" w:sz="0" w:space="0" w:color="auto"/>
                <w:left w:val="none" w:sz="0" w:space="0" w:color="auto"/>
                <w:bottom w:val="none" w:sz="0" w:space="0" w:color="auto"/>
                <w:right w:val="none" w:sz="0" w:space="0" w:color="auto"/>
              </w:divBdr>
              <w:divsChild>
                <w:div w:id="256984106">
                  <w:marLeft w:val="0"/>
                  <w:marRight w:val="0"/>
                  <w:marTop w:val="0"/>
                  <w:marBottom w:val="0"/>
                  <w:divBdr>
                    <w:top w:val="none" w:sz="0" w:space="0" w:color="auto"/>
                    <w:left w:val="none" w:sz="0" w:space="0" w:color="auto"/>
                    <w:bottom w:val="none" w:sz="0" w:space="0" w:color="auto"/>
                    <w:right w:val="none" w:sz="0" w:space="0" w:color="auto"/>
                  </w:divBdr>
                </w:div>
              </w:divsChild>
            </w:div>
            <w:div w:id="2051605929">
              <w:marLeft w:val="0"/>
              <w:marRight w:val="0"/>
              <w:marTop w:val="0"/>
              <w:marBottom w:val="0"/>
              <w:divBdr>
                <w:top w:val="none" w:sz="0" w:space="0" w:color="auto"/>
                <w:left w:val="none" w:sz="0" w:space="0" w:color="auto"/>
                <w:bottom w:val="none" w:sz="0" w:space="0" w:color="auto"/>
                <w:right w:val="none" w:sz="0" w:space="0" w:color="auto"/>
              </w:divBdr>
              <w:divsChild>
                <w:div w:id="1304849972">
                  <w:marLeft w:val="0"/>
                  <w:marRight w:val="0"/>
                  <w:marTop w:val="0"/>
                  <w:marBottom w:val="0"/>
                  <w:divBdr>
                    <w:top w:val="none" w:sz="0" w:space="0" w:color="auto"/>
                    <w:left w:val="none" w:sz="0" w:space="0" w:color="auto"/>
                    <w:bottom w:val="none" w:sz="0" w:space="0" w:color="auto"/>
                    <w:right w:val="none" w:sz="0" w:space="0" w:color="auto"/>
                  </w:divBdr>
                </w:div>
              </w:divsChild>
            </w:div>
            <w:div w:id="1153253207">
              <w:marLeft w:val="0"/>
              <w:marRight w:val="0"/>
              <w:marTop w:val="0"/>
              <w:marBottom w:val="0"/>
              <w:divBdr>
                <w:top w:val="none" w:sz="0" w:space="0" w:color="auto"/>
                <w:left w:val="none" w:sz="0" w:space="0" w:color="auto"/>
                <w:bottom w:val="none" w:sz="0" w:space="0" w:color="auto"/>
                <w:right w:val="none" w:sz="0" w:space="0" w:color="auto"/>
              </w:divBdr>
              <w:divsChild>
                <w:div w:id="680354091">
                  <w:marLeft w:val="0"/>
                  <w:marRight w:val="0"/>
                  <w:marTop w:val="0"/>
                  <w:marBottom w:val="0"/>
                  <w:divBdr>
                    <w:top w:val="none" w:sz="0" w:space="0" w:color="auto"/>
                    <w:left w:val="none" w:sz="0" w:space="0" w:color="auto"/>
                    <w:bottom w:val="none" w:sz="0" w:space="0" w:color="auto"/>
                    <w:right w:val="none" w:sz="0" w:space="0" w:color="auto"/>
                  </w:divBdr>
                </w:div>
              </w:divsChild>
            </w:div>
            <w:div w:id="250705076">
              <w:marLeft w:val="0"/>
              <w:marRight w:val="0"/>
              <w:marTop w:val="0"/>
              <w:marBottom w:val="0"/>
              <w:divBdr>
                <w:top w:val="none" w:sz="0" w:space="0" w:color="auto"/>
                <w:left w:val="none" w:sz="0" w:space="0" w:color="auto"/>
                <w:bottom w:val="none" w:sz="0" w:space="0" w:color="auto"/>
                <w:right w:val="none" w:sz="0" w:space="0" w:color="auto"/>
              </w:divBdr>
              <w:divsChild>
                <w:div w:id="425661325">
                  <w:marLeft w:val="0"/>
                  <w:marRight w:val="0"/>
                  <w:marTop w:val="0"/>
                  <w:marBottom w:val="0"/>
                  <w:divBdr>
                    <w:top w:val="none" w:sz="0" w:space="0" w:color="auto"/>
                    <w:left w:val="none" w:sz="0" w:space="0" w:color="auto"/>
                    <w:bottom w:val="none" w:sz="0" w:space="0" w:color="auto"/>
                    <w:right w:val="none" w:sz="0" w:space="0" w:color="auto"/>
                  </w:divBdr>
                </w:div>
              </w:divsChild>
            </w:div>
            <w:div w:id="140778186">
              <w:marLeft w:val="0"/>
              <w:marRight w:val="0"/>
              <w:marTop w:val="0"/>
              <w:marBottom w:val="0"/>
              <w:divBdr>
                <w:top w:val="none" w:sz="0" w:space="0" w:color="auto"/>
                <w:left w:val="none" w:sz="0" w:space="0" w:color="auto"/>
                <w:bottom w:val="none" w:sz="0" w:space="0" w:color="auto"/>
                <w:right w:val="none" w:sz="0" w:space="0" w:color="auto"/>
              </w:divBdr>
              <w:divsChild>
                <w:div w:id="1239244486">
                  <w:marLeft w:val="0"/>
                  <w:marRight w:val="0"/>
                  <w:marTop w:val="0"/>
                  <w:marBottom w:val="0"/>
                  <w:divBdr>
                    <w:top w:val="none" w:sz="0" w:space="0" w:color="auto"/>
                    <w:left w:val="none" w:sz="0" w:space="0" w:color="auto"/>
                    <w:bottom w:val="none" w:sz="0" w:space="0" w:color="auto"/>
                    <w:right w:val="none" w:sz="0" w:space="0" w:color="auto"/>
                  </w:divBdr>
                </w:div>
              </w:divsChild>
            </w:div>
            <w:div w:id="1051733223">
              <w:marLeft w:val="0"/>
              <w:marRight w:val="0"/>
              <w:marTop w:val="0"/>
              <w:marBottom w:val="0"/>
              <w:divBdr>
                <w:top w:val="none" w:sz="0" w:space="0" w:color="auto"/>
                <w:left w:val="none" w:sz="0" w:space="0" w:color="auto"/>
                <w:bottom w:val="none" w:sz="0" w:space="0" w:color="auto"/>
                <w:right w:val="none" w:sz="0" w:space="0" w:color="auto"/>
              </w:divBdr>
              <w:divsChild>
                <w:div w:id="1187056482">
                  <w:marLeft w:val="0"/>
                  <w:marRight w:val="0"/>
                  <w:marTop w:val="0"/>
                  <w:marBottom w:val="0"/>
                  <w:divBdr>
                    <w:top w:val="none" w:sz="0" w:space="0" w:color="auto"/>
                    <w:left w:val="none" w:sz="0" w:space="0" w:color="auto"/>
                    <w:bottom w:val="none" w:sz="0" w:space="0" w:color="auto"/>
                    <w:right w:val="none" w:sz="0" w:space="0" w:color="auto"/>
                  </w:divBdr>
                </w:div>
              </w:divsChild>
            </w:div>
            <w:div w:id="164979915">
              <w:marLeft w:val="0"/>
              <w:marRight w:val="0"/>
              <w:marTop w:val="0"/>
              <w:marBottom w:val="0"/>
              <w:divBdr>
                <w:top w:val="none" w:sz="0" w:space="0" w:color="auto"/>
                <w:left w:val="none" w:sz="0" w:space="0" w:color="auto"/>
                <w:bottom w:val="none" w:sz="0" w:space="0" w:color="auto"/>
                <w:right w:val="none" w:sz="0" w:space="0" w:color="auto"/>
              </w:divBdr>
              <w:divsChild>
                <w:div w:id="651179422">
                  <w:marLeft w:val="0"/>
                  <w:marRight w:val="0"/>
                  <w:marTop w:val="0"/>
                  <w:marBottom w:val="0"/>
                  <w:divBdr>
                    <w:top w:val="none" w:sz="0" w:space="0" w:color="auto"/>
                    <w:left w:val="none" w:sz="0" w:space="0" w:color="auto"/>
                    <w:bottom w:val="none" w:sz="0" w:space="0" w:color="auto"/>
                    <w:right w:val="none" w:sz="0" w:space="0" w:color="auto"/>
                  </w:divBdr>
                </w:div>
              </w:divsChild>
            </w:div>
            <w:div w:id="1198160629">
              <w:marLeft w:val="0"/>
              <w:marRight w:val="0"/>
              <w:marTop w:val="0"/>
              <w:marBottom w:val="0"/>
              <w:divBdr>
                <w:top w:val="none" w:sz="0" w:space="0" w:color="auto"/>
                <w:left w:val="none" w:sz="0" w:space="0" w:color="auto"/>
                <w:bottom w:val="none" w:sz="0" w:space="0" w:color="auto"/>
                <w:right w:val="none" w:sz="0" w:space="0" w:color="auto"/>
              </w:divBdr>
              <w:divsChild>
                <w:div w:id="1490562426">
                  <w:marLeft w:val="0"/>
                  <w:marRight w:val="0"/>
                  <w:marTop w:val="0"/>
                  <w:marBottom w:val="0"/>
                  <w:divBdr>
                    <w:top w:val="none" w:sz="0" w:space="0" w:color="auto"/>
                    <w:left w:val="none" w:sz="0" w:space="0" w:color="auto"/>
                    <w:bottom w:val="none" w:sz="0" w:space="0" w:color="auto"/>
                    <w:right w:val="none" w:sz="0" w:space="0" w:color="auto"/>
                  </w:divBdr>
                </w:div>
              </w:divsChild>
            </w:div>
            <w:div w:id="516385104">
              <w:marLeft w:val="0"/>
              <w:marRight w:val="0"/>
              <w:marTop w:val="0"/>
              <w:marBottom w:val="0"/>
              <w:divBdr>
                <w:top w:val="none" w:sz="0" w:space="0" w:color="auto"/>
                <w:left w:val="none" w:sz="0" w:space="0" w:color="auto"/>
                <w:bottom w:val="none" w:sz="0" w:space="0" w:color="auto"/>
                <w:right w:val="none" w:sz="0" w:space="0" w:color="auto"/>
              </w:divBdr>
              <w:divsChild>
                <w:div w:id="657421521">
                  <w:marLeft w:val="0"/>
                  <w:marRight w:val="0"/>
                  <w:marTop w:val="0"/>
                  <w:marBottom w:val="0"/>
                  <w:divBdr>
                    <w:top w:val="none" w:sz="0" w:space="0" w:color="auto"/>
                    <w:left w:val="none" w:sz="0" w:space="0" w:color="auto"/>
                    <w:bottom w:val="none" w:sz="0" w:space="0" w:color="auto"/>
                    <w:right w:val="none" w:sz="0" w:space="0" w:color="auto"/>
                  </w:divBdr>
                </w:div>
              </w:divsChild>
            </w:div>
            <w:div w:id="66658371">
              <w:marLeft w:val="0"/>
              <w:marRight w:val="0"/>
              <w:marTop w:val="0"/>
              <w:marBottom w:val="0"/>
              <w:divBdr>
                <w:top w:val="none" w:sz="0" w:space="0" w:color="auto"/>
                <w:left w:val="none" w:sz="0" w:space="0" w:color="auto"/>
                <w:bottom w:val="none" w:sz="0" w:space="0" w:color="auto"/>
                <w:right w:val="none" w:sz="0" w:space="0" w:color="auto"/>
              </w:divBdr>
              <w:divsChild>
                <w:div w:id="1223902126">
                  <w:marLeft w:val="0"/>
                  <w:marRight w:val="0"/>
                  <w:marTop w:val="0"/>
                  <w:marBottom w:val="0"/>
                  <w:divBdr>
                    <w:top w:val="none" w:sz="0" w:space="0" w:color="auto"/>
                    <w:left w:val="none" w:sz="0" w:space="0" w:color="auto"/>
                    <w:bottom w:val="none" w:sz="0" w:space="0" w:color="auto"/>
                    <w:right w:val="none" w:sz="0" w:space="0" w:color="auto"/>
                  </w:divBdr>
                </w:div>
              </w:divsChild>
            </w:div>
            <w:div w:id="196895917">
              <w:marLeft w:val="0"/>
              <w:marRight w:val="0"/>
              <w:marTop w:val="0"/>
              <w:marBottom w:val="0"/>
              <w:divBdr>
                <w:top w:val="none" w:sz="0" w:space="0" w:color="auto"/>
                <w:left w:val="none" w:sz="0" w:space="0" w:color="auto"/>
                <w:bottom w:val="none" w:sz="0" w:space="0" w:color="auto"/>
                <w:right w:val="none" w:sz="0" w:space="0" w:color="auto"/>
              </w:divBdr>
              <w:divsChild>
                <w:div w:id="988903356">
                  <w:marLeft w:val="0"/>
                  <w:marRight w:val="0"/>
                  <w:marTop w:val="0"/>
                  <w:marBottom w:val="0"/>
                  <w:divBdr>
                    <w:top w:val="none" w:sz="0" w:space="0" w:color="auto"/>
                    <w:left w:val="none" w:sz="0" w:space="0" w:color="auto"/>
                    <w:bottom w:val="none" w:sz="0" w:space="0" w:color="auto"/>
                    <w:right w:val="none" w:sz="0" w:space="0" w:color="auto"/>
                  </w:divBdr>
                </w:div>
              </w:divsChild>
            </w:div>
            <w:div w:id="1193492709">
              <w:marLeft w:val="0"/>
              <w:marRight w:val="0"/>
              <w:marTop w:val="0"/>
              <w:marBottom w:val="0"/>
              <w:divBdr>
                <w:top w:val="none" w:sz="0" w:space="0" w:color="auto"/>
                <w:left w:val="none" w:sz="0" w:space="0" w:color="auto"/>
                <w:bottom w:val="none" w:sz="0" w:space="0" w:color="auto"/>
                <w:right w:val="none" w:sz="0" w:space="0" w:color="auto"/>
              </w:divBdr>
              <w:divsChild>
                <w:div w:id="1578173045">
                  <w:marLeft w:val="0"/>
                  <w:marRight w:val="0"/>
                  <w:marTop w:val="0"/>
                  <w:marBottom w:val="0"/>
                  <w:divBdr>
                    <w:top w:val="none" w:sz="0" w:space="0" w:color="auto"/>
                    <w:left w:val="none" w:sz="0" w:space="0" w:color="auto"/>
                    <w:bottom w:val="none" w:sz="0" w:space="0" w:color="auto"/>
                    <w:right w:val="none" w:sz="0" w:space="0" w:color="auto"/>
                  </w:divBdr>
                </w:div>
              </w:divsChild>
            </w:div>
            <w:div w:id="1096756500">
              <w:marLeft w:val="0"/>
              <w:marRight w:val="0"/>
              <w:marTop w:val="0"/>
              <w:marBottom w:val="0"/>
              <w:divBdr>
                <w:top w:val="none" w:sz="0" w:space="0" w:color="auto"/>
                <w:left w:val="none" w:sz="0" w:space="0" w:color="auto"/>
                <w:bottom w:val="none" w:sz="0" w:space="0" w:color="auto"/>
                <w:right w:val="none" w:sz="0" w:space="0" w:color="auto"/>
              </w:divBdr>
              <w:divsChild>
                <w:div w:id="555311896">
                  <w:marLeft w:val="0"/>
                  <w:marRight w:val="0"/>
                  <w:marTop w:val="0"/>
                  <w:marBottom w:val="0"/>
                  <w:divBdr>
                    <w:top w:val="none" w:sz="0" w:space="0" w:color="auto"/>
                    <w:left w:val="none" w:sz="0" w:space="0" w:color="auto"/>
                    <w:bottom w:val="none" w:sz="0" w:space="0" w:color="auto"/>
                    <w:right w:val="none" w:sz="0" w:space="0" w:color="auto"/>
                  </w:divBdr>
                </w:div>
              </w:divsChild>
            </w:div>
            <w:div w:id="750548003">
              <w:marLeft w:val="0"/>
              <w:marRight w:val="0"/>
              <w:marTop w:val="0"/>
              <w:marBottom w:val="0"/>
              <w:divBdr>
                <w:top w:val="none" w:sz="0" w:space="0" w:color="auto"/>
                <w:left w:val="none" w:sz="0" w:space="0" w:color="auto"/>
                <w:bottom w:val="none" w:sz="0" w:space="0" w:color="auto"/>
                <w:right w:val="none" w:sz="0" w:space="0" w:color="auto"/>
              </w:divBdr>
              <w:divsChild>
                <w:div w:id="15879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4682">
      <w:bodyDiv w:val="1"/>
      <w:marLeft w:val="0"/>
      <w:marRight w:val="0"/>
      <w:marTop w:val="0"/>
      <w:marBottom w:val="0"/>
      <w:divBdr>
        <w:top w:val="none" w:sz="0" w:space="0" w:color="auto"/>
        <w:left w:val="none" w:sz="0" w:space="0" w:color="auto"/>
        <w:bottom w:val="none" w:sz="0" w:space="0" w:color="auto"/>
        <w:right w:val="none" w:sz="0" w:space="0" w:color="auto"/>
      </w:divBdr>
    </w:div>
    <w:div w:id="1094322027">
      <w:bodyDiv w:val="1"/>
      <w:marLeft w:val="0"/>
      <w:marRight w:val="0"/>
      <w:marTop w:val="0"/>
      <w:marBottom w:val="0"/>
      <w:divBdr>
        <w:top w:val="none" w:sz="0" w:space="0" w:color="auto"/>
        <w:left w:val="none" w:sz="0" w:space="0" w:color="auto"/>
        <w:bottom w:val="none" w:sz="0" w:space="0" w:color="auto"/>
        <w:right w:val="none" w:sz="0" w:space="0" w:color="auto"/>
      </w:divBdr>
      <w:divsChild>
        <w:div w:id="836309219">
          <w:marLeft w:val="0"/>
          <w:marRight w:val="0"/>
          <w:marTop w:val="0"/>
          <w:marBottom w:val="0"/>
          <w:divBdr>
            <w:top w:val="none" w:sz="0" w:space="0" w:color="auto"/>
            <w:left w:val="none" w:sz="0" w:space="0" w:color="auto"/>
            <w:bottom w:val="none" w:sz="0" w:space="0" w:color="auto"/>
            <w:right w:val="none" w:sz="0" w:space="0" w:color="auto"/>
          </w:divBdr>
        </w:div>
        <w:div w:id="1587030489">
          <w:marLeft w:val="0"/>
          <w:marRight w:val="0"/>
          <w:marTop w:val="0"/>
          <w:marBottom w:val="0"/>
          <w:divBdr>
            <w:top w:val="none" w:sz="0" w:space="0" w:color="auto"/>
            <w:left w:val="none" w:sz="0" w:space="0" w:color="auto"/>
            <w:bottom w:val="none" w:sz="0" w:space="0" w:color="auto"/>
            <w:right w:val="none" w:sz="0" w:space="0" w:color="auto"/>
          </w:divBdr>
        </w:div>
        <w:div w:id="1984969393">
          <w:marLeft w:val="0"/>
          <w:marRight w:val="0"/>
          <w:marTop w:val="0"/>
          <w:marBottom w:val="0"/>
          <w:divBdr>
            <w:top w:val="none" w:sz="0" w:space="0" w:color="auto"/>
            <w:left w:val="none" w:sz="0" w:space="0" w:color="auto"/>
            <w:bottom w:val="none" w:sz="0" w:space="0" w:color="auto"/>
            <w:right w:val="none" w:sz="0" w:space="0" w:color="auto"/>
          </w:divBdr>
        </w:div>
      </w:divsChild>
    </w:div>
    <w:div w:id="1105467328">
      <w:bodyDiv w:val="1"/>
      <w:marLeft w:val="0"/>
      <w:marRight w:val="0"/>
      <w:marTop w:val="0"/>
      <w:marBottom w:val="0"/>
      <w:divBdr>
        <w:top w:val="none" w:sz="0" w:space="0" w:color="auto"/>
        <w:left w:val="none" w:sz="0" w:space="0" w:color="auto"/>
        <w:bottom w:val="none" w:sz="0" w:space="0" w:color="auto"/>
        <w:right w:val="none" w:sz="0" w:space="0" w:color="auto"/>
      </w:divBdr>
    </w:div>
    <w:div w:id="1443694892">
      <w:bodyDiv w:val="1"/>
      <w:marLeft w:val="0"/>
      <w:marRight w:val="0"/>
      <w:marTop w:val="0"/>
      <w:marBottom w:val="0"/>
      <w:divBdr>
        <w:top w:val="none" w:sz="0" w:space="0" w:color="auto"/>
        <w:left w:val="none" w:sz="0" w:space="0" w:color="auto"/>
        <w:bottom w:val="none" w:sz="0" w:space="0" w:color="auto"/>
        <w:right w:val="none" w:sz="0" w:space="0" w:color="auto"/>
      </w:divBdr>
    </w:div>
    <w:div w:id="2020230076">
      <w:bodyDiv w:val="1"/>
      <w:marLeft w:val="0"/>
      <w:marRight w:val="0"/>
      <w:marTop w:val="0"/>
      <w:marBottom w:val="0"/>
      <w:divBdr>
        <w:top w:val="none" w:sz="0" w:space="0" w:color="auto"/>
        <w:left w:val="none" w:sz="0" w:space="0" w:color="auto"/>
        <w:bottom w:val="none" w:sz="0" w:space="0" w:color="auto"/>
        <w:right w:val="none" w:sz="0" w:space="0" w:color="auto"/>
      </w:divBdr>
    </w:div>
    <w:div w:id="211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page/4/" TargetMode="External"/><Relationship Id="rId18" Type="http://schemas.openxmlformats.org/officeDocument/2006/relationships/hyperlink" Target="mailto:substantivechange@msche.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yperlink" Target="https://msche.box.com/shared/static/ko73ne1h2sdvaooxtlv9dozmuh1mbzm6.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sche.box.com/shared/static/ko73ne1h2sdvaooxtlv9dozmuh1mbzm6.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msche.org/substantive-chan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armellaSmith/AppData/Local/Microsoft/Windows/INetCache/Content.Outlook/XT4WRS4A/Review%20the%20Commission&#8217;s%20Teach-Out%20Plans%20and%20Agreements%20Policy%20and%20Procedures%20https:/www.msche.org/policies-guideline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8DCF024BF144FCA10DB0B52F85567A"/>
        <w:category>
          <w:name w:val="General"/>
          <w:gallery w:val="placeholder"/>
        </w:category>
        <w:types>
          <w:type w:val="bbPlcHdr"/>
        </w:types>
        <w:behaviors>
          <w:behavior w:val="content"/>
        </w:behaviors>
        <w:guid w:val="{E8229BCA-9914-4A1F-8A78-FC4D458FEA43}"/>
      </w:docPartPr>
      <w:docPartBody>
        <w:p w:rsidR="00202745" w:rsidRDefault="0088122C" w:rsidP="0088122C">
          <w:pPr>
            <w:pStyle w:val="378DCF024BF144FCA10DB0B52F85567A"/>
          </w:pPr>
          <w:r w:rsidRPr="00B572E1">
            <w:rPr>
              <w:rStyle w:val="PlaceholderText"/>
            </w:rPr>
            <w:t>Click or tap here to enter text.</w:t>
          </w:r>
        </w:p>
      </w:docPartBody>
    </w:docPart>
    <w:docPart>
      <w:docPartPr>
        <w:name w:val="5BA7017F47C94D8AAAF337434B82F6D7"/>
        <w:category>
          <w:name w:val="General"/>
          <w:gallery w:val="placeholder"/>
        </w:category>
        <w:types>
          <w:type w:val="bbPlcHdr"/>
        </w:types>
        <w:behaviors>
          <w:behavior w:val="content"/>
        </w:behaviors>
        <w:guid w:val="{95BFD294-94D3-48DF-8FF1-23213EBA5A76}"/>
      </w:docPartPr>
      <w:docPartBody>
        <w:p w:rsidR="00153B54" w:rsidRDefault="00764741" w:rsidP="00764741">
          <w:pPr>
            <w:pStyle w:val="5BA7017F47C94D8AAAF337434B82F6D7"/>
          </w:pPr>
          <w:r w:rsidRPr="00B572E1">
            <w:rPr>
              <w:rStyle w:val="PlaceholderText"/>
            </w:rPr>
            <w:t>Click or tap to enter a date.</w:t>
          </w:r>
        </w:p>
      </w:docPartBody>
    </w:docPart>
    <w:docPart>
      <w:docPartPr>
        <w:name w:val="20E95CDFAAC04300B731590198F8D3E0"/>
        <w:category>
          <w:name w:val="General"/>
          <w:gallery w:val="placeholder"/>
        </w:category>
        <w:types>
          <w:type w:val="bbPlcHdr"/>
        </w:types>
        <w:behaviors>
          <w:behavior w:val="content"/>
        </w:behaviors>
        <w:guid w:val="{953410DF-4F29-4675-BF71-FF51A43001B8}"/>
      </w:docPartPr>
      <w:docPartBody>
        <w:p w:rsidR="00153B54" w:rsidRDefault="00764741" w:rsidP="00764741">
          <w:pPr>
            <w:pStyle w:val="20E95CDFAAC04300B731590198F8D3E0"/>
          </w:pPr>
          <w:r w:rsidRPr="00B572E1">
            <w:rPr>
              <w:rStyle w:val="PlaceholderText"/>
            </w:rPr>
            <w:t>Click or tap here to enter text.</w:t>
          </w:r>
        </w:p>
      </w:docPartBody>
    </w:docPart>
    <w:docPart>
      <w:docPartPr>
        <w:name w:val="929081CC12B54D7DB63330936ACF3107"/>
        <w:category>
          <w:name w:val="General"/>
          <w:gallery w:val="placeholder"/>
        </w:category>
        <w:types>
          <w:type w:val="bbPlcHdr"/>
        </w:types>
        <w:behaviors>
          <w:behavior w:val="content"/>
        </w:behaviors>
        <w:guid w:val="{D0E0E129-29CB-4691-967A-73E28452F515}"/>
      </w:docPartPr>
      <w:docPartBody>
        <w:p w:rsidR="00153B54" w:rsidRDefault="00764741" w:rsidP="00764741">
          <w:pPr>
            <w:pStyle w:val="929081CC12B54D7DB63330936ACF3107"/>
          </w:pPr>
          <w:r w:rsidRPr="00B572E1">
            <w:rPr>
              <w:rStyle w:val="PlaceholderText"/>
            </w:rPr>
            <w:t>Click or tap here to enter text.</w:t>
          </w:r>
        </w:p>
      </w:docPartBody>
    </w:docPart>
    <w:docPart>
      <w:docPartPr>
        <w:name w:val="67C0C5F6DE9246C68E942FAA6DE66657"/>
        <w:category>
          <w:name w:val="General"/>
          <w:gallery w:val="placeholder"/>
        </w:category>
        <w:types>
          <w:type w:val="bbPlcHdr"/>
        </w:types>
        <w:behaviors>
          <w:behavior w:val="content"/>
        </w:behaviors>
        <w:guid w:val="{950C795F-681B-4D87-9BCF-175E7B7DCF79}"/>
      </w:docPartPr>
      <w:docPartBody>
        <w:p w:rsidR="00153B54" w:rsidRDefault="00764741" w:rsidP="00764741">
          <w:pPr>
            <w:pStyle w:val="67C0C5F6DE9246C68E942FAA6DE66657"/>
          </w:pPr>
          <w:r w:rsidRPr="00B572E1">
            <w:rPr>
              <w:rStyle w:val="PlaceholderText"/>
            </w:rPr>
            <w:t>Click or tap here to enter text.</w:t>
          </w:r>
        </w:p>
      </w:docPartBody>
    </w:docPart>
    <w:docPart>
      <w:docPartPr>
        <w:name w:val="64273BD5ABBE49699302096B9E134743"/>
        <w:category>
          <w:name w:val="General"/>
          <w:gallery w:val="placeholder"/>
        </w:category>
        <w:types>
          <w:type w:val="bbPlcHdr"/>
        </w:types>
        <w:behaviors>
          <w:behavior w:val="content"/>
        </w:behaviors>
        <w:guid w:val="{DBDFC688-A989-401B-BEED-7A79CBC96E02}"/>
      </w:docPartPr>
      <w:docPartBody>
        <w:p w:rsidR="00153B54" w:rsidRDefault="00764741" w:rsidP="00764741">
          <w:pPr>
            <w:pStyle w:val="64273BD5ABBE49699302096B9E134743"/>
          </w:pPr>
          <w:r w:rsidRPr="00B572E1">
            <w:rPr>
              <w:rStyle w:val="PlaceholderText"/>
            </w:rPr>
            <w:t>Click or tap here to enter text.</w:t>
          </w:r>
        </w:p>
      </w:docPartBody>
    </w:docPart>
    <w:docPart>
      <w:docPartPr>
        <w:name w:val="955C5F9B99374DF58E3EF50A6971DDBC"/>
        <w:category>
          <w:name w:val="General"/>
          <w:gallery w:val="placeholder"/>
        </w:category>
        <w:types>
          <w:type w:val="bbPlcHdr"/>
        </w:types>
        <w:behaviors>
          <w:behavior w:val="content"/>
        </w:behaviors>
        <w:guid w:val="{8761C836-351D-4540-8CF0-F4B3757C2D96}"/>
      </w:docPartPr>
      <w:docPartBody>
        <w:p w:rsidR="005822C6" w:rsidRDefault="009D4922" w:rsidP="009D4922">
          <w:pPr>
            <w:pStyle w:val="955C5F9B99374DF58E3EF50A6971DDBC"/>
          </w:pPr>
          <w:r w:rsidRPr="00B572E1">
            <w:rPr>
              <w:rStyle w:val="PlaceholderText"/>
            </w:rPr>
            <w:t>Click or tap here to enter text.</w:t>
          </w:r>
        </w:p>
      </w:docPartBody>
    </w:docPart>
    <w:docPart>
      <w:docPartPr>
        <w:name w:val="C459152946A445FF96E7EF556BFE32FE"/>
        <w:category>
          <w:name w:val="General"/>
          <w:gallery w:val="placeholder"/>
        </w:category>
        <w:types>
          <w:type w:val="bbPlcHdr"/>
        </w:types>
        <w:behaviors>
          <w:behavior w:val="content"/>
        </w:behaviors>
        <w:guid w:val="{DCAF5F96-FA9C-4D10-9D33-0798E4761C26}"/>
      </w:docPartPr>
      <w:docPartBody>
        <w:p w:rsidR="005822C6" w:rsidRDefault="009D4922" w:rsidP="009D4922">
          <w:pPr>
            <w:pStyle w:val="C459152946A445FF96E7EF556BFE32FE"/>
          </w:pPr>
          <w:r w:rsidRPr="00B572E1">
            <w:rPr>
              <w:rStyle w:val="PlaceholderText"/>
            </w:rPr>
            <w:t>Click or tap here to enter text.</w:t>
          </w:r>
        </w:p>
      </w:docPartBody>
    </w:docPart>
    <w:docPart>
      <w:docPartPr>
        <w:name w:val="313EF44765F84E6EAFEF3C71E2069005"/>
        <w:category>
          <w:name w:val="General"/>
          <w:gallery w:val="placeholder"/>
        </w:category>
        <w:types>
          <w:type w:val="bbPlcHdr"/>
        </w:types>
        <w:behaviors>
          <w:behavior w:val="content"/>
        </w:behaviors>
        <w:guid w:val="{30A395E2-F090-4AA5-AD8E-288665910B11}"/>
      </w:docPartPr>
      <w:docPartBody>
        <w:p w:rsidR="00EB74BD" w:rsidRDefault="00D074A0" w:rsidP="00D074A0">
          <w:pPr>
            <w:pStyle w:val="313EF44765F84E6EAFEF3C71E2069005"/>
          </w:pPr>
          <w:r w:rsidRPr="00B572E1">
            <w:rPr>
              <w:rStyle w:val="PlaceholderText"/>
            </w:rPr>
            <w:t>Click or tap here to enter text.</w:t>
          </w:r>
        </w:p>
      </w:docPartBody>
    </w:docPart>
    <w:docPart>
      <w:docPartPr>
        <w:name w:val="30ECCED3269D4189B37C54DED6A9FE00"/>
        <w:category>
          <w:name w:val="General"/>
          <w:gallery w:val="placeholder"/>
        </w:category>
        <w:types>
          <w:type w:val="bbPlcHdr"/>
        </w:types>
        <w:behaviors>
          <w:behavior w:val="content"/>
        </w:behaviors>
        <w:guid w:val="{D63E6B03-F027-446A-A4E6-0AEA48A56B89}"/>
      </w:docPartPr>
      <w:docPartBody>
        <w:p w:rsidR="005C31E7" w:rsidRDefault="00E51920" w:rsidP="00E51920">
          <w:pPr>
            <w:pStyle w:val="30ECCED3269D4189B37C54DED6A9FE00"/>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D"/>
    <w:rsid w:val="0006188B"/>
    <w:rsid w:val="000724D0"/>
    <w:rsid w:val="001466F5"/>
    <w:rsid w:val="00146E24"/>
    <w:rsid w:val="00153B54"/>
    <w:rsid w:val="00161194"/>
    <w:rsid w:val="00167D38"/>
    <w:rsid w:val="00202745"/>
    <w:rsid w:val="00267F18"/>
    <w:rsid w:val="002D1B0B"/>
    <w:rsid w:val="0031727C"/>
    <w:rsid w:val="0036274A"/>
    <w:rsid w:val="003D0C91"/>
    <w:rsid w:val="00400E6C"/>
    <w:rsid w:val="00405FB1"/>
    <w:rsid w:val="004234FC"/>
    <w:rsid w:val="00423FF9"/>
    <w:rsid w:val="00425454"/>
    <w:rsid w:val="00444F84"/>
    <w:rsid w:val="00484671"/>
    <w:rsid w:val="004947C8"/>
    <w:rsid w:val="004A2475"/>
    <w:rsid w:val="004F3467"/>
    <w:rsid w:val="00551BC2"/>
    <w:rsid w:val="005822C6"/>
    <w:rsid w:val="005A17ED"/>
    <w:rsid w:val="005B716D"/>
    <w:rsid w:val="005C31E7"/>
    <w:rsid w:val="005D76E3"/>
    <w:rsid w:val="00655C5B"/>
    <w:rsid w:val="00677F00"/>
    <w:rsid w:val="006A4AAC"/>
    <w:rsid w:val="006E4A16"/>
    <w:rsid w:val="00705F77"/>
    <w:rsid w:val="0075619F"/>
    <w:rsid w:val="00761110"/>
    <w:rsid w:val="00764741"/>
    <w:rsid w:val="00804EAA"/>
    <w:rsid w:val="00824AE2"/>
    <w:rsid w:val="0088039F"/>
    <w:rsid w:val="0088122C"/>
    <w:rsid w:val="008C4185"/>
    <w:rsid w:val="008F0880"/>
    <w:rsid w:val="00937718"/>
    <w:rsid w:val="009519E9"/>
    <w:rsid w:val="00973558"/>
    <w:rsid w:val="009838CE"/>
    <w:rsid w:val="009D4922"/>
    <w:rsid w:val="00A073C5"/>
    <w:rsid w:val="00A419CB"/>
    <w:rsid w:val="00A80EE4"/>
    <w:rsid w:val="00B91D5F"/>
    <w:rsid w:val="00BA2800"/>
    <w:rsid w:val="00BA6922"/>
    <w:rsid w:val="00BC354C"/>
    <w:rsid w:val="00C85EB2"/>
    <w:rsid w:val="00CA31C6"/>
    <w:rsid w:val="00CC7B07"/>
    <w:rsid w:val="00D074A0"/>
    <w:rsid w:val="00D32E51"/>
    <w:rsid w:val="00D6274C"/>
    <w:rsid w:val="00D6589B"/>
    <w:rsid w:val="00D978D1"/>
    <w:rsid w:val="00DC7224"/>
    <w:rsid w:val="00DD5CC5"/>
    <w:rsid w:val="00DE2E04"/>
    <w:rsid w:val="00DE45D3"/>
    <w:rsid w:val="00DF09DC"/>
    <w:rsid w:val="00E11128"/>
    <w:rsid w:val="00E413E2"/>
    <w:rsid w:val="00E51920"/>
    <w:rsid w:val="00E83610"/>
    <w:rsid w:val="00EB74BD"/>
    <w:rsid w:val="00F14458"/>
    <w:rsid w:val="00F50BBD"/>
    <w:rsid w:val="00F70A34"/>
    <w:rsid w:val="00F86A78"/>
    <w:rsid w:val="00FA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920"/>
    <w:rPr>
      <w:color w:val="808080"/>
    </w:rPr>
  </w:style>
  <w:style w:type="paragraph" w:customStyle="1" w:styleId="378DCF024BF144FCA10DB0B52F85567A">
    <w:name w:val="378DCF024BF144FCA10DB0B52F85567A"/>
    <w:rsid w:val="0088122C"/>
    <w:pPr>
      <w:spacing w:after="160" w:line="259" w:lineRule="auto"/>
    </w:pPr>
    <w:rPr>
      <w:sz w:val="22"/>
      <w:szCs w:val="22"/>
      <w:lang w:eastAsia="en-US"/>
    </w:rPr>
  </w:style>
  <w:style w:type="paragraph" w:customStyle="1" w:styleId="5BA7017F47C94D8AAAF337434B82F6D7">
    <w:name w:val="5BA7017F47C94D8AAAF337434B82F6D7"/>
    <w:rsid w:val="00764741"/>
    <w:pPr>
      <w:spacing w:after="160" w:line="259" w:lineRule="auto"/>
    </w:pPr>
    <w:rPr>
      <w:sz w:val="22"/>
      <w:szCs w:val="22"/>
      <w:lang w:eastAsia="en-US"/>
    </w:rPr>
  </w:style>
  <w:style w:type="paragraph" w:customStyle="1" w:styleId="20E95CDFAAC04300B731590198F8D3E0">
    <w:name w:val="20E95CDFAAC04300B731590198F8D3E0"/>
    <w:rsid w:val="00764741"/>
    <w:pPr>
      <w:spacing w:after="160" w:line="259" w:lineRule="auto"/>
    </w:pPr>
    <w:rPr>
      <w:sz w:val="22"/>
      <w:szCs w:val="22"/>
      <w:lang w:eastAsia="en-US"/>
    </w:rPr>
  </w:style>
  <w:style w:type="paragraph" w:customStyle="1" w:styleId="929081CC12B54D7DB63330936ACF3107">
    <w:name w:val="929081CC12B54D7DB63330936ACF3107"/>
    <w:rsid w:val="00764741"/>
    <w:pPr>
      <w:spacing w:after="160" w:line="259" w:lineRule="auto"/>
    </w:pPr>
    <w:rPr>
      <w:sz w:val="22"/>
      <w:szCs w:val="22"/>
      <w:lang w:eastAsia="en-US"/>
    </w:rPr>
  </w:style>
  <w:style w:type="paragraph" w:customStyle="1" w:styleId="67C0C5F6DE9246C68E942FAA6DE66657">
    <w:name w:val="67C0C5F6DE9246C68E942FAA6DE66657"/>
    <w:rsid w:val="00764741"/>
    <w:pPr>
      <w:spacing w:after="160" w:line="259" w:lineRule="auto"/>
    </w:pPr>
    <w:rPr>
      <w:sz w:val="22"/>
      <w:szCs w:val="22"/>
      <w:lang w:eastAsia="en-US"/>
    </w:rPr>
  </w:style>
  <w:style w:type="paragraph" w:customStyle="1" w:styleId="64273BD5ABBE49699302096B9E134743">
    <w:name w:val="64273BD5ABBE49699302096B9E134743"/>
    <w:rsid w:val="00764741"/>
    <w:pPr>
      <w:spacing w:after="160" w:line="259" w:lineRule="auto"/>
    </w:pPr>
    <w:rPr>
      <w:sz w:val="22"/>
      <w:szCs w:val="22"/>
      <w:lang w:eastAsia="en-US"/>
    </w:rPr>
  </w:style>
  <w:style w:type="paragraph" w:customStyle="1" w:styleId="955C5F9B99374DF58E3EF50A6971DDBC">
    <w:name w:val="955C5F9B99374DF58E3EF50A6971DDBC"/>
    <w:rsid w:val="009D4922"/>
    <w:pPr>
      <w:spacing w:after="160" w:line="259" w:lineRule="auto"/>
    </w:pPr>
    <w:rPr>
      <w:sz w:val="22"/>
      <w:szCs w:val="22"/>
      <w:lang w:eastAsia="en-US"/>
    </w:rPr>
  </w:style>
  <w:style w:type="paragraph" w:customStyle="1" w:styleId="C459152946A445FF96E7EF556BFE32FE">
    <w:name w:val="C459152946A445FF96E7EF556BFE32FE"/>
    <w:rsid w:val="009D4922"/>
    <w:pPr>
      <w:spacing w:after="160" w:line="259" w:lineRule="auto"/>
    </w:pPr>
    <w:rPr>
      <w:sz w:val="22"/>
      <w:szCs w:val="22"/>
      <w:lang w:eastAsia="en-US"/>
    </w:rPr>
  </w:style>
  <w:style w:type="paragraph" w:customStyle="1" w:styleId="313EF44765F84E6EAFEF3C71E2069005">
    <w:name w:val="313EF44765F84E6EAFEF3C71E2069005"/>
    <w:rsid w:val="00D074A0"/>
    <w:pPr>
      <w:spacing w:after="160" w:line="259" w:lineRule="auto"/>
    </w:pPr>
    <w:rPr>
      <w:sz w:val="22"/>
      <w:szCs w:val="22"/>
      <w:lang w:eastAsia="en-US"/>
    </w:rPr>
  </w:style>
  <w:style w:type="paragraph" w:customStyle="1" w:styleId="30ECCED3269D4189B37C54DED6A9FE00">
    <w:name w:val="30ECCED3269D4189B37C54DED6A9FE00"/>
    <w:rsid w:val="00E51920"/>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B64DC-5521-410E-BAE9-2F042D80763C}">
  <ds:schemaRefs>
    <ds:schemaRef ds:uri="85fef075-4c36-4370-913a-421e730940ea"/>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4a496034-2df3-4857-a3f4-d06b13efbc3b"/>
    <ds:schemaRef ds:uri="http://schemas.microsoft.com/office/2006/metadata/properties"/>
  </ds:schemaRefs>
</ds:datastoreItem>
</file>

<file path=customXml/itemProps2.xml><?xml version="1.0" encoding="utf-8"?>
<ds:datastoreItem xmlns:ds="http://schemas.openxmlformats.org/officeDocument/2006/customXml" ds:itemID="{28A7DC32-515E-4D2F-8009-278B2C2B37C9}">
  <ds:schemaRefs>
    <ds:schemaRef ds:uri="http://schemas.openxmlformats.org/officeDocument/2006/bibliography"/>
  </ds:schemaRefs>
</ds:datastoreItem>
</file>

<file path=customXml/itemProps3.xml><?xml version="1.0" encoding="utf-8"?>
<ds:datastoreItem xmlns:ds="http://schemas.openxmlformats.org/officeDocument/2006/customXml" ds:itemID="{C12B461E-661F-4641-BD1F-09325E93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AD88B-9B18-45A7-952A-3F5EBBAF4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12203</Characters>
  <Application>Microsoft Office Word</Application>
  <DocSecurity>0</DocSecurity>
  <Lines>230</Lines>
  <Paragraphs>65</Paragraphs>
  <ScaleCrop>false</ScaleCrop>
  <Company>MSCHE</Company>
  <LinksUpToDate>false</LinksUpToDate>
  <CharactersWithSpaces>14148</CharactersWithSpaces>
  <SharedDoc>false</SharedDoc>
  <HLinks>
    <vt:vector size="48" baseType="variant">
      <vt:variant>
        <vt:i4>6619213</vt:i4>
      </vt:variant>
      <vt:variant>
        <vt:i4>21</vt:i4>
      </vt:variant>
      <vt:variant>
        <vt:i4>0</vt:i4>
      </vt:variant>
      <vt:variant>
        <vt:i4>5</vt:i4>
      </vt:variant>
      <vt:variant>
        <vt:lpwstr>mailto:substantivechange@msche.org</vt:lpwstr>
      </vt:variant>
      <vt:variant>
        <vt:lpwstr/>
      </vt:variant>
      <vt:variant>
        <vt:i4>5570633</vt:i4>
      </vt:variant>
      <vt:variant>
        <vt:i4>18</vt:i4>
      </vt:variant>
      <vt:variant>
        <vt:i4>0</vt:i4>
      </vt:variant>
      <vt:variant>
        <vt:i4>5</vt:i4>
      </vt:variant>
      <vt:variant>
        <vt:lpwstr>https://msche.box.com/shared/static/ko73ne1h2sdvaooxtlv9dozmuh1mbzm6.docx</vt:lpwstr>
      </vt:variant>
      <vt:variant>
        <vt:lpwstr/>
      </vt:variant>
      <vt:variant>
        <vt:i4>5570633</vt:i4>
      </vt:variant>
      <vt:variant>
        <vt:i4>15</vt:i4>
      </vt:variant>
      <vt:variant>
        <vt:i4>0</vt:i4>
      </vt:variant>
      <vt:variant>
        <vt:i4>5</vt:i4>
      </vt:variant>
      <vt:variant>
        <vt:lpwstr>https://msche.box.com/shared/static/ko73ne1h2sdvaooxtlv9dozmuh1mbzm6.docx</vt:lpwstr>
      </vt:variant>
      <vt:variant>
        <vt:lpwstr/>
      </vt:variant>
      <vt:variant>
        <vt:i4>327699</vt:i4>
      </vt:variant>
      <vt:variant>
        <vt:i4>12</vt:i4>
      </vt:variant>
      <vt:variant>
        <vt:i4>0</vt:i4>
      </vt:variant>
      <vt:variant>
        <vt:i4>5</vt:i4>
      </vt:variant>
      <vt:variant>
        <vt:lpwstr>http://www.msche.org/substantive-change/</vt:lpwstr>
      </vt:variant>
      <vt:variant>
        <vt:lpwstr/>
      </vt:variant>
      <vt:variant>
        <vt:i4>544800867</vt:i4>
      </vt:variant>
      <vt:variant>
        <vt:i4>9</vt:i4>
      </vt:variant>
      <vt:variant>
        <vt:i4>0</vt:i4>
      </vt:variant>
      <vt:variant>
        <vt:i4>5</vt:i4>
      </vt:variant>
      <vt:variant>
        <vt:lpwstr>C:\Users\CarmellaSmith\AppData\Local\Microsoft\Windows\INetCache\Content.Outlook\XT4WRS4A\Review the Commission’s Teach-Out Plans and Agreements Policy and Procedures https:\www.msche.org\policies-guidelines\</vt:lpwstr>
      </vt:variant>
      <vt:variant>
        <vt:lpwstr/>
      </vt:variant>
      <vt:variant>
        <vt:i4>4456524</vt:i4>
      </vt:variant>
      <vt:variant>
        <vt:i4>6</vt:i4>
      </vt:variant>
      <vt:variant>
        <vt:i4>0</vt:i4>
      </vt:variant>
      <vt:variant>
        <vt:i4>5</vt:i4>
      </vt:variant>
      <vt:variant>
        <vt:lpwstr>https://www.msche.org/policies-guidelines/page/4/</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Perfetti</dc:creator>
  <cp:keywords/>
  <dc:description/>
  <cp:lastModifiedBy>Carmen Scott</cp:lastModifiedBy>
  <cp:revision>2</cp:revision>
  <cp:lastPrinted>2020-03-05T19:42:00Z</cp:lastPrinted>
  <dcterms:created xsi:type="dcterms:W3CDTF">2023-07-05T18:50:00Z</dcterms:created>
  <dcterms:modified xsi:type="dcterms:W3CDTF">2023-07-05T18:50:00Z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MediaServiceImageTags">
    <vt:lpwstr/>
  </property>
  <property fmtid="{D5CDD505-2E9C-101B-9397-08002B2CF9AE}" pid="4" name="_dlc_DocIdItemGuid">
    <vt:lpwstr>362c662f-81b5-423c-97f9-71c65ab2d8ca</vt:lpwstr>
  </property>
</Properties>
</file>